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3BB7E5" w14:textId="6EFCA764" w:rsidR="00C43884" w:rsidRPr="00FB5FED" w:rsidRDefault="00C43884" w:rsidP="00CC4020">
      <w:pPr>
        <w:pBdr>
          <w:bottom w:val="single" w:sz="6" w:space="0" w:color="CCCCCC"/>
        </w:pBdr>
        <w:shd w:val="clear" w:color="auto" w:fill="FFFFFD"/>
        <w:spacing w:before="161" w:after="161"/>
        <w:outlineLvl w:val="0"/>
        <w:rPr>
          <w:rFonts w:cs="Arial"/>
          <w:b/>
          <w:kern w:val="36"/>
          <w:sz w:val="36"/>
          <w:szCs w:val="36"/>
        </w:rPr>
      </w:pPr>
      <w:r w:rsidRPr="00FB5FED">
        <w:rPr>
          <w:rFonts w:cs="Arial"/>
          <w:b/>
          <w:kern w:val="36"/>
          <w:sz w:val="36"/>
          <w:szCs w:val="36"/>
        </w:rPr>
        <w:t xml:space="preserve">Privacy </w:t>
      </w:r>
      <w:r w:rsidR="00CC4020" w:rsidRPr="00FB5FED">
        <w:rPr>
          <w:rFonts w:cs="Arial"/>
          <w:b/>
          <w:kern w:val="36"/>
          <w:sz w:val="36"/>
          <w:szCs w:val="36"/>
        </w:rPr>
        <w:t>p</w:t>
      </w:r>
      <w:r w:rsidRPr="00FB5FED">
        <w:rPr>
          <w:rFonts w:cs="Arial"/>
          <w:b/>
          <w:kern w:val="36"/>
          <w:sz w:val="36"/>
          <w:szCs w:val="36"/>
        </w:rPr>
        <w:t>olicy</w:t>
      </w:r>
      <w:r w:rsidR="00EC6667">
        <w:rPr>
          <w:rFonts w:cs="Arial"/>
          <w:b/>
          <w:kern w:val="36"/>
          <w:sz w:val="36"/>
          <w:szCs w:val="36"/>
        </w:rPr>
        <w:t xml:space="preserve"> – Home Owner </w:t>
      </w:r>
    </w:p>
    <w:p w14:paraId="360A9A91" w14:textId="1CF92DD7" w:rsidR="00C43884" w:rsidRPr="00CC4020" w:rsidRDefault="00C43884" w:rsidP="00CC4020">
      <w:pPr>
        <w:shd w:val="clear" w:color="auto" w:fill="FFFFFD"/>
        <w:spacing w:before="240" w:after="240"/>
        <w:rPr>
          <w:rFonts w:cs="Arial"/>
          <w:sz w:val="20"/>
        </w:rPr>
      </w:pPr>
      <w:r w:rsidRPr="00CC4020">
        <w:rPr>
          <w:rFonts w:cs="Arial"/>
          <w:sz w:val="20"/>
        </w:rPr>
        <w:t xml:space="preserve">We are Security Systems and Alarms Inspection Board trading as </w:t>
      </w:r>
      <w:r w:rsidRPr="00C43884">
        <w:rPr>
          <w:rFonts w:cs="Arial"/>
          <w:sz w:val="20"/>
        </w:rPr>
        <w:t>SSAIB</w:t>
      </w:r>
      <w:r w:rsidRPr="00CC4020">
        <w:rPr>
          <w:rFonts w:cs="Arial"/>
          <w:sz w:val="20"/>
        </w:rPr>
        <w:t xml:space="preserve"> (Company Number 02508504) (</w:t>
      </w:r>
      <w:r w:rsidRPr="00CC4020">
        <w:rPr>
          <w:rFonts w:cs="Arial"/>
          <w:b/>
          <w:sz w:val="20"/>
        </w:rPr>
        <w:t>“we”</w:t>
      </w:r>
      <w:r w:rsidRPr="00CC4020">
        <w:rPr>
          <w:rFonts w:cs="Arial"/>
          <w:sz w:val="20"/>
        </w:rPr>
        <w:t>,</w:t>
      </w:r>
      <w:r w:rsidRPr="00CC4020">
        <w:rPr>
          <w:rFonts w:cs="Arial"/>
          <w:b/>
          <w:sz w:val="20"/>
        </w:rPr>
        <w:t xml:space="preserve"> “us”</w:t>
      </w:r>
      <w:r w:rsidRPr="00CC4020">
        <w:rPr>
          <w:rFonts w:cs="Arial"/>
          <w:sz w:val="20"/>
        </w:rPr>
        <w:t xml:space="preserve">, </w:t>
      </w:r>
      <w:r w:rsidRPr="00CC4020">
        <w:rPr>
          <w:rFonts w:cs="Arial"/>
          <w:b/>
          <w:sz w:val="20"/>
        </w:rPr>
        <w:t>“our”</w:t>
      </w:r>
      <w:r w:rsidRPr="00CC4020">
        <w:rPr>
          <w:rFonts w:cs="Arial"/>
          <w:sz w:val="20"/>
        </w:rPr>
        <w:t xml:space="preserve"> or </w:t>
      </w:r>
      <w:r w:rsidRPr="00CC4020">
        <w:rPr>
          <w:rFonts w:cs="Arial"/>
          <w:b/>
          <w:sz w:val="20"/>
        </w:rPr>
        <w:t>“SSAIB”</w:t>
      </w:r>
      <w:r w:rsidRPr="00CC4020">
        <w:rPr>
          <w:rFonts w:cs="Arial"/>
          <w:sz w:val="20"/>
        </w:rPr>
        <w:t>). Our registered office is at 7-11 Earsdon Road, West Monkseaton, Whitley Bay, Tyne and Wear NE25 9SX.</w:t>
      </w:r>
      <w:r w:rsidR="00075856">
        <w:rPr>
          <w:rFonts w:cs="Arial"/>
          <w:sz w:val="20"/>
        </w:rPr>
        <w:t xml:space="preserve"> </w:t>
      </w:r>
    </w:p>
    <w:p w14:paraId="4FD8865D" w14:textId="25AD4608" w:rsidR="0068344C" w:rsidRDefault="0068344C" w:rsidP="00CC4020">
      <w:pPr>
        <w:shd w:val="clear" w:color="auto" w:fill="FFFFFD"/>
        <w:spacing w:before="240" w:after="240"/>
        <w:rPr>
          <w:rFonts w:cs="Arial"/>
          <w:sz w:val="20"/>
        </w:rPr>
      </w:pPr>
      <w:bookmarkStart w:id="0" w:name="_Hlk498933732"/>
      <w:r>
        <w:rPr>
          <w:rFonts w:cs="Arial"/>
          <w:sz w:val="20"/>
        </w:rPr>
        <w:t>W</w:t>
      </w:r>
      <w:r w:rsidR="00C43884" w:rsidRPr="00CC4020">
        <w:rPr>
          <w:rFonts w:cs="Arial"/>
          <w:sz w:val="20"/>
        </w:rPr>
        <w:t>e are</w:t>
      </w:r>
      <w:r w:rsidR="00C43884" w:rsidRPr="00C43884">
        <w:rPr>
          <w:rFonts w:cs="Arial"/>
          <w:sz w:val="20"/>
        </w:rPr>
        <w:t xml:space="preserve"> committed to safeguarding </w:t>
      </w:r>
      <w:r w:rsidR="00C43884" w:rsidRPr="00CC4020">
        <w:rPr>
          <w:rFonts w:cs="Arial"/>
          <w:sz w:val="20"/>
        </w:rPr>
        <w:t>your</w:t>
      </w:r>
      <w:r w:rsidR="00C43884" w:rsidRPr="00C43884">
        <w:rPr>
          <w:rFonts w:cs="Arial"/>
          <w:sz w:val="20"/>
        </w:rPr>
        <w:t xml:space="preserve"> privacy</w:t>
      </w:r>
      <w:r w:rsidR="00C43884" w:rsidRPr="00CC4020">
        <w:rPr>
          <w:rFonts w:cs="Arial"/>
          <w:sz w:val="20"/>
        </w:rPr>
        <w:t xml:space="preserve">. </w:t>
      </w:r>
      <w:r w:rsidR="001F31F8">
        <w:rPr>
          <w:rFonts w:cs="Arial"/>
          <w:sz w:val="20"/>
        </w:rPr>
        <w:t xml:space="preserve">This policy </w:t>
      </w:r>
      <w:r w:rsidRPr="0068344C">
        <w:rPr>
          <w:rFonts w:cs="Arial"/>
          <w:sz w:val="20"/>
        </w:rPr>
        <w:t xml:space="preserve">sets out the basis on which any personal data we </w:t>
      </w:r>
      <w:r w:rsidR="001F31F8">
        <w:rPr>
          <w:rFonts w:cs="Arial"/>
          <w:sz w:val="20"/>
        </w:rPr>
        <w:t xml:space="preserve">hold about you </w:t>
      </w:r>
      <w:r w:rsidRPr="0068344C">
        <w:rPr>
          <w:rFonts w:cs="Arial"/>
          <w:sz w:val="20"/>
        </w:rPr>
        <w:t>will be processed by us</w:t>
      </w:r>
      <w:bookmarkEnd w:id="0"/>
      <w:r w:rsidRPr="0068344C">
        <w:rPr>
          <w:rFonts w:cs="Arial"/>
          <w:sz w:val="20"/>
        </w:rPr>
        <w:t xml:space="preserve">. </w:t>
      </w:r>
      <w:bookmarkStart w:id="1" w:name="_Hlk498933779"/>
      <w:r w:rsidRPr="0068344C">
        <w:rPr>
          <w:rFonts w:cs="Arial"/>
          <w:sz w:val="20"/>
        </w:rPr>
        <w:t>Please read the following carefully to understand our views and practices regarding your personal data and how we will treat it.</w:t>
      </w:r>
      <w:bookmarkStart w:id="2" w:name="_Hlk498935473"/>
      <w:bookmarkEnd w:id="1"/>
    </w:p>
    <w:p w14:paraId="221C249D" w14:textId="1BAB9174" w:rsidR="00075856" w:rsidRDefault="00075856" w:rsidP="00CC4020">
      <w:pPr>
        <w:shd w:val="clear" w:color="auto" w:fill="FFFFFD"/>
        <w:spacing w:before="240" w:after="240"/>
        <w:rPr>
          <w:rFonts w:cs="Arial"/>
          <w:sz w:val="20"/>
        </w:rPr>
      </w:pPr>
      <w:r>
        <w:rPr>
          <w:rFonts w:cs="Arial"/>
          <w:sz w:val="20"/>
        </w:rPr>
        <w:t xml:space="preserve">SSAIB is a “Data Controller”. </w:t>
      </w:r>
      <w:r w:rsidRPr="00075856">
        <w:rPr>
          <w:rFonts w:cs="Arial"/>
          <w:sz w:val="20"/>
        </w:rPr>
        <w:t>This means that we are responsible for deciding how we hold and use personal information about you. We are required under data protection legislation to notify you of the information contained in this privacy notice.</w:t>
      </w:r>
    </w:p>
    <w:p w14:paraId="469BCD75" w14:textId="1C77CAEB" w:rsidR="003C4FB6" w:rsidRDefault="003C4FB6" w:rsidP="00CC4020">
      <w:pPr>
        <w:shd w:val="clear" w:color="auto" w:fill="FFFFFD"/>
        <w:spacing w:before="240" w:after="240"/>
        <w:rPr>
          <w:rFonts w:cs="Arial"/>
          <w:sz w:val="20"/>
        </w:rPr>
      </w:pPr>
      <w:r>
        <w:rPr>
          <w:rFonts w:cs="Arial"/>
          <w:sz w:val="20"/>
        </w:rPr>
        <w:t>This notice applie</w:t>
      </w:r>
      <w:r w:rsidR="00F406E5">
        <w:rPr>
          <w:rFonts w:cs="Arial"/>
          <w:sz w:val="20"/>
        </w:rPr>
        <w:t>s</w:t>
      </w:r>
      <w:r>
        <w:rPr>
          <w:rFonts w:cs="Arial"/>
          <w:sz w:val="20"/>
        </w:rPr>
        <w:t xml:space="preserve"> to all homeowners who have had a security system installed by a SSAIB certified installer.</w:t>
      </w:r>
    </w:p>
    <w:bookmarkEnd w:id="2"/>
    <w:p w14:paraId="40A787E2" w14:textId="77777777" w:rsidR="00C43884" w:rsidRPr="00980F43" w:rsidRDefault="00C43884" w:rsidP="00CC4020">
      <w:pPr>
        <w:pBdr>
          <w:bottom w:val="single" w:sz="6" w:space="0" w:color="CCCCCC"/>
        </w:pBdr>
        <w:shd w:val="clear" w:color="auto" w:fill="FFFFFD"/>
        <w:spacing w:before="161" w:after="161"/>
        <w:outlineLvl w:val="0"/>
        <w:rPr>
          <w:rFonts w:cs="Arial"/>
          <w:kern w:val="36"/>
          <w:sz w:val="36"/>
          <w:szCs w:val="36"/>
        </w:rPr>
      </w:pPr>
      <w:r w:rsidRPr="00980F43">
        <w:rPr>
          <w:rFonts w:cs="Arial"/>
          <w:b/>
          <w:bCs/>
          <w:kern w:val="36"/>
          <w:sz w:val="36"/>
          <w:szCs w:val="36"/>
        </w:rPr>
        <w:t>What information do we collect?</w:t>
      </w:r>
    </w:p>
    <w:p w14:paraId="1D97F38A" w14:textId="45BA06DF" w:rsidR="00A32F09" w:rsidRDefault="007D175C" w:rsidP="00CC4020">
      <w:pPr>
        <w:shd w:val="clear" w:color="auto" w:fill="FFFFFD"/>
        <w:spacing w:before="240" w:after="240"/>
        <w:rPr>
          <w:rFonts w:cs="Arial"/>
          <w:sz w:val="20"/>
        </w:rPr>
      </w:pPr>
      <w:r w:rsidRPr="007D175C">
        <w:rPr>
          <w:rFonts w:cs="Arial"/>
          <w:sz w:val="20"/>
        </w:rPr>
        <w:t xml:space="preserve">In order to effectively monitor the activities of </w:t>
      </w:r>
      <w:r>
        <w:rPr>
          <w:rFonts w:cs="Arial"/>
          <w:sz w:val="20"/>
        </w:rPr>
        <w:t>installers</w:t>
      </w:r>
      <w:r w:rsidRPr="007D175C">
        <w:rPr>
          <w:rFonts w:cs="Arial"/>
          <w:sz w:val="20"/>
        </w:rPr>
        <w:t xml:space="preserve"> and to provide appropriate safeguards to </w:t>
      </w:r>
      <w:r>
        <w:rPr>
          <w:rFonts w:cs="Arial"/>
          <w:sz w:val="20"/>
        </w:rPr>
        <w:t>homeowners, i</w:t>
      </w:r>
      <w:r w:rsidR="001F31F8">
        <w:rPr>
          <w:rFonts w:cs="Arial"/>
          <w:sz w:val="20"/>
        </w:rPr>
        <w:t xml:space="preserve">t is obligatory for your installer to provide you with a Certificate of Conformity </w:t>
      </w:r>
      <w:r w:rsidR="00A32F09">
        <w:rPr>
          <w:rFonts w:cs="Arial"/>
          <w:sz w:val="20"/>
        </w:rPr>
        <w:t xml:space="preserve">(“Certificate”) </w:t>
      </w:r>
      <w:r w:rsidR="001F31F8">
        <w:rPr>
          <w:rFonts w:cs="Arial"/>
          <w:sz w:val="20"/>
        </w:rPr>
        <w:t>once it has installed your security system. Your installer will pass on the Certificate to SSAIB</w:t>
      </w:r>
      <w:r w:rsidR="003C4FB6">
        <w:rPr>
          <w:rFonts w:cs="Arial"/>
          <w:sz w:val="20"/>
        </w:rPr>
        <w:t xml:space="preserve">. The Certificate includes details of </w:t>
      </w:r>
      <w:r w:rsidR="001F31F8">
        <w:rPr>
          <w:rFonts w:cs="Arial"/>
          <w:sz w:val="20"/>
        </w:rPr>
        <w:t xml:space="preserve">your name and address. We hold this information </w:t>
      </w:r>
      <w:r w:rsidR="003C4FB6">
        <w:rPr>
          <w:rFonts w:cs="Arial"/>
          <w:sz w:val="20"/>
        </w:rPr>
        <w:t xml:space="preserve">to enable us to comply with </w:t>
      </w:r>
      <w:r w:rsidR="00277186">
        <w:rPr>
          <w:rFonts w:cs="Arial"/>
          <w:sz w:val="20"/>
        </w:rPr>
        <w:t>statutory</w:t>
      </w:r>
      <w:r w:rsidR="000059EC">
        <w:rPr>
          <w:rFonts w:cs="Arial"/>
          <w:sz w:val="20"/>
        </w:rPr>
        <w:t xml:space="preserve"> </w:t>
      </w:r>
      <w:r w:rsidR="003C4FB6">
        <w:rPr>
          <w:rFonts w:cs="Arial"/>
          <w:sz w:val="20"/>
        </w:rPr>
        <w:t xml:space="preserve">obligations and to pursue our </w:t>
      </w:r>
      <w:r w:rsidR="001F31F8">
        <w:rPr>
          <w:rFonts w:cs="Arial"/>
          <w:sz w:val="20"/>
        </w:rPr>
        <w:t>legitimate interests</w:t>
      </w:r>
      <w:r w:rsidR="009E212E">
        <w:rPr>
          <w:rFonts w:cs="Arial"/>
          <w:sz w:val="20"/>
        </w:rPr>
        <w:t xml:space="preserve"> for the purposes set out below “How do we use your personal data”</w:t>
      </w:r>
      <w:r w:rsidR="00A32F09">
        <w:rPr>
          <w:rFonts w:cs="Arial"/>
          <w:sz w:val="20"/>
        </w:rPr>
        <w:t xml:space="preserve">. </w:t>
      </w:r>
    </w:p>
    <w:p w14:paraId="05D6F23A" w14:textId="77777777" w:rsidR="00AD23D5" w:rsidRPr="00980F43" w:rsidRDefault="00AD23D5" w:rsidP="00CC4020">
      <w:pPr>
        <w:pBdr>
          <w:bottom w:val="single" w:sz="6" w:space="0" w:color="CCCCCC"/>
        </w:pBdr>
        <w:shd w:val="clear" w:color="auto" w:fill="FFFFFD"/>
        <w:spacing w:before="161" w:after="161"/>
        <w:outlineLvl w:val="0"/>
        <w:rPr>
          <w:rFonts w:cs="Arial"/>
          <w:kern w:val="36"/>
          <w:sz w:val="36"/>
          <w:szCs w:val="36"/>
        </w:rPr>
      </w:pPr>
      <w:r w:rsidRPr="00980F43">
        <w:rPr>
          <w:rFonts w:cs="Arial"/>
          <w:b/>
          <w:bCs/>
          <w:kern w:val="36"/>
          <w:sz w:val="36"/>
          <w:szCs w:val="36"/>
        </w:rPr>
        <w:t>How do we use your personal data?</w:t>
      </w:r>
    </w:p>
    <w:p w14:paraId="75F60275" w14:textId="77777777" w:rsidR="00AD23D5" w:rsidRPr="00C43884" w:rsidRDefault="00AD23D5" w:rsidP="00CC4020">
      <w:pPr>
        <w:shd w:val="clear" w:color="auto" w:fill="FFFFFD"/>
        <w:spacing w:before="240" w:after="240"/>
        <w:rPr>
          <w:rFonts w:cs="Arial"/>
          <w:sz w:val="20"/>
        </w:rPr>
      </w:pPr>
      <w:r w:rsidRPr="00C43884">
        <w:rPr>
          <w:rFonts w:cs="Arial"/>
          <w:sz w:val="20"/>
        </w:rPr>
        <w:t xml:space="preserve">We may use your </w:t>
      </w:r>
      <w:r w:rsidRPr="00CC4020">
        <w:rPr>
          <w:rFonts w:cs="Arial"/>
          <w:sz w:val="20"/>
        </w:rPr>
        <w:t>personal data</w:t>
      </w:r>
      <w:r w:rsidRPr="00C43884">
        <w:rPr>
          <w:rFonts w:cs="Arial"/>
          <w:sz w:val="20"/>
        </w:rPr>
        <w:t xml:space="preserve"> to:</w:t>
      </w:r>
    </w:p>
    <w:p w14:paraId="69CF2894" w14:textId="77777777" w:rsidR="00A32F09" w:rsidRDefault="00A32F09" w:rsidP="00CC4020">
      <w:pPr>
        <w:pStyle w:val="ListParagraph"/>
        <w:numPr>
          <w:ilvl w:val="0"/>
          <w:numId w:val="23"/>
        </w:numPr>
        <w:shd w:val="clear" w:color="auto" w:fill="FFFFFD"/>
        <w:spacing w:before="240" w:after="240"/>
        <w:rPr>
          <w:rFonts w:cs="Arial"/>
          <w:sz w:val="20"/>
        </w:rPr>
      </w:pPr>
      <w:r w:rsidRPr="00A32F09">
        <w:rPr>
          <w:rFonts w:cs="Arial"/>
          <w:sz w:val="20"/>
        </w:rPr>
        <w:t>Reissue lost Certificates</w:t>
      </w:r>
      <w:r>
        <w:rPr>
          <w:rFonts w:cs="Arial"/>
          <w:sz w:val="20"/>
        </w:rPr>
        <w:t>;</w:t>
      </w:r>
    </w:p>
    <w:p w14:paraId="55C6E780" w14:textId="77777777" w:rsidR="00A32F09" w:rsidRPr="00A32F09" w:rsidRDefault="00A32F09" w:rsidP="00A32F09">
      <w:pPr>
        <w:pStyle w:val="ListParagraph"/>
        <w:shd w:val="clear" w:color="auto" w:fill="FFFFFD"/>
        <w:spacing w:before="240" w:after="240"/>
        <w:rPr>
          <w:rFonts w:cs="Arial"/>
          <w:sz w:val="20"/>
        </w:rPr>
      </w:pPr>
    </w:p>
    <w:p w14:paraId="71CB753C" w14:textId="77777777" w:rsidR="007D175C" w:rsidRDefault="00CB2381" w:rsidP="00CC4020">
      <w:pPr>
        <w:pStyle w:val="ListParagraph"/>
        <w:numPr>
          <w:ilvl w:val="0"/>
          <w:numId w:val="23"/>
        </w:numPr>
        <w:shd w:val="clear" w:color="auto" w:fill="FFFFFD"/>
        <w:spacing w:before="240" w:after="240"/>
        <w:rPr>
          <w:rFonts w:cs="Arial"/>
          <w:sz w:val="20"/>
        </w:rPr>
      </w:pPr>
      <w:r w:rsidRPr="00CC4020">
        <w:rPr>
          <w:rFonts w:cs="Arial"/>
          <w:sz w:val="20"/>
        </w:rPr>
        <w:t xml:space="preserve">comply with our statutory and regulatory obligations; </w:t>
      </w:r>
    </w:p>
    <w:p w14:paraId="0B62DCD7" w14:textId="77777777" w:rsidR="007D175C" w:rsidRPr="007D175C" w:rsidRDefault="007D175C" w:rsidP="007D175C">
      <w:pPr>
        <w:pStyle w:val="ListParagraph"/>
        <w:rPr>
          <w:rFonts w:cs="Arial"/>
          <w:sz w:val="20"/>
        </w:rPr>
      </w:pPr>
    </w:p>
    <w:p w14:paraId="7D75B708" w14:textId="6E8BCC66" w:rsidR="00AD23D5" w:rsidRDefault="00AD23D5" w:rsidP="00CC4020">
      <w:pPr>
        <w:pStyle w:val="ListParagraph"/>
        <w:numPr>
          <w:ilvl w:val="0"/>
          <w:numId w:val="23"/>
        </w:numPr>
        <w:shd w:val="clear" w:color="auto" w:fill="FFFFFD"/>
        <w:spacing w:before="240" w:after="240"/>
        <w:rPr>
          <w:rFonts w:cs="Arial"/>
          <w:sz w:val="20"/>
        </w:rPr>
      </w:pPr>
      <w:r w:rsidRPr="00C43884">
        <w:rPr>
          <w:rFonts w:cs="Arial"/>
          <w:sz w:val="20"/>
        </w:rPr>
        <w:t xml:space="preserve">deal with enquiries and complaints made by </w:t>
      </w:r>
      <w:r w:rsidR="009E212E">
        <w:rPr>
          <w:rFonts w:cs="Arial"/>
          <w:sz w:val="20"/>
        </w:rPr>
        <w:t>you relating to your installation</w:t>
      </w:r>
      <w:r w:rsidR="003C4FB6">
        <w:rPr>
          <w:rFonts w:cs="Arial"/>
          <w:sz w:val="20"/>
        </w:rPr>
        <w:t>.</w:t>
      </w:r>
    </w:p>
    <w:p w14:paraId="5E51F6EA" w14:textId="4F0ABA66" w:rsidR="003C4FB6" w:rsidRPr="003C4FB6" w:rsidRDefault="003C4FB6" w:rsidP="003C4FB6">
      <w:pPr>
        <w:shd w:val="clear" w:color="auto" w:fill="FFFFFD"/>
        <w:spacing w:before="240" w:after="240"/>
        <w:rPr>
          <w:rFonts w:cs="Arial"/>
          <w:sz w:val="20"/>
        </w:rPr>
      </w:pPr>
      <w:r w:rsidRPr="003C4FB6">
        <w:rPr>
          <w:rFonts w:cs="Arial"/>
          <w:sz w:val="20"/>
        </w:rPr>
        <w:t>If we need to use your personal information for an unrelated purpose, we will notify you and we will explain the legal basis which allows us to do so.</w:t>
      </w:r>
    </w:p>
    <w:p w14:paraId="5D7AA2DA" w14:textId="77777777" w:rsidR="003153DD" w:rsidRPr="00980F43" w:rsidRDefault="003153DD" w:rsidP="00CC4020">
      <w:pPr>
        <w:pBdr>
          <w:bottom w:val="single" w:sz="6" w:space="0" w:color="CCCCCC"/>
        </w:pBdr>
        <w:shd w:val="clear" w:color="auto" w:fill="FFFFFD"/>
        <w:spacing w:before="161" w:after="161"/>
        <w:outlineLvl w:val="0"/>
        <w:rPr>
          <w:rFonts w:cs="Arial"/>
          <w:kern w:val="36"/>
          <w:sz w:val="36"/>
          <w:szCs w:val="36"/>
        </w:rPr>
      </w:pPr>
      <w:r w:rsidRPr="00980F43">
        <w:rPr>
          <w:rFonts w:cs="Arial"/>
          <w:b/>
          <w:bCs/>
          <w:kern w:val="36"/>
          <w:sz w:val="36"/>
          <w:szCs w:val="36"/>
        </w:rPr>
        <w:t>Disclosing your personal data to others</w:t>
      </w:r>
    </w:p>
    <w:p w14:paraId="44C660D5" w14:textId="77777777" w:rsidR="003153DD" w:rsidRPr="00CC4020" w:rsidRDefault="003153DD" w:rsidP="00CC4020">
      <w:pPr>
        <w:autoSpaceDE w:val="0"/>
        <w:autoSpaceDN w:val="0"/>
        <w:adjustRightInd w:val="0"/>
        <w:rPr>
          <w:rFonts w:cs="Arial"/>
          <w:sz w:val="20"/>
        </w:rPr>
      </w:pPr>
      <w:r w:rsidRPr="00CC4020">
        <w:rPr>
          <w:rFonts w:cs="Arial"/>
          <w:sz w:val="20"/>
        </w:rPr>
        <w:t>We will not share your personal data with others, unless:</w:t>
      </w:r>
    </w:p>
    <w:p w14:paraId="097DAAD7" w14:textId="77777777" w:rsidR="003153DD" w:rsidRPr="00CC4020" w:rsidRDefault="003153DD" w:rsidP="00CC4020">
      <w:pPr>
        <w:autoSpaceDE w:val="0"/>
        <w:autoSpaceDN w:val="0"/>
        <w:adjustRightInd w:val="0"/>
        <w:rPr>
          <w:rFonts w:cs="Arial"/>
          <w:sz w:val="20"/>
        </w:rPr>
      </w:pPr>
    </w:p>
    <w:p w14:paraId="350FBD51" w14:textId="4E1884E0" w:rsidR="00636134" w:rsidRDefault="003153DD" w:rsidP="00CC4020">
      <w:pPr>
        <w:pStyle w:val="ListParagraph"/>
        <w:numPr>
          <w:ilvl w:val="0"/>
          <w:numId w:val="24"/>
        </w:numPr>
        <w:autoSpaceDE w:val="0"/>
        <w:autoSpaceDN w:val="0"/>
        <w:adjustRightInd w:val="0"/>
        <w:rPr>
          <w:rFonts w:cs="Arial"/>
          <w:sz w:val="20"/>
        </w:rPr>
      </w:pPr>
      <w:r w:rsidRPr="00CC4020">
        <w:rPr>
          <w:rFonts w:cs="Arial"/>
          <w:sz w:val="20"/>
        </w:rPr>
        <w:t xml:space="preserve">we are under a duty to disclose or share your personal details in order to comply with any legal obligation, or in order to enforce or apply our </w:t>
      </w:r>
      <w:r w:rsidR="002628CE">
        <w:rPr>
          <w:rFonts w:cs="Arial"/>
          <w:sz w:val="20"/>
        </w:rPr>
        <w:t>Rules</w:t>
      </w:r>
      <w:r w:rsidR="00425CF5">
        <w:rPr>
          <w:rFonts w:cs="Arial"/>
          <w:sz w:val="20"/>
        </w:rPr>
        <w:t xml:space="preserve"> and</w:t>
      </w:r>
    </w:p>
    <w:p w14:paraId="365D099D" w14:textId="77777777" w:rsidR="007D175C" w:rsidRDefault="007D175C" w:rsidP="007D175C">
      <w:pPr>
        <w:pStyle w:val="ListParagraph"/>
        <w:autoSpaceDE w:val="0"/>
        <w:autoSpaceDN w:val="0"/>
        <w:adjustRightInd w:val="0"/>
        <w:rPr>
          <w:rFonts w:cs="Arial"/>
          <w:sz w:val="20"/>
        </w:rPr>
      </w:pPr>
    </w:p>
    <w:p w14:paraId="14CE5F54" w14:textId="77777777" w:rsidR="007D175C" w:rsidRPr="007D175C" w:rsidRDefault="007D175C" w:rsidP="007D175C">
      <w:pPr>
        <w:pStyle w:val="ListParagraph"/>
        <w:autoSpaceDE w:val="0"/>
        <w:autoSpaceDN w:val="0"/>
        <w:adjustRightInd w:val="0"/>
        <w:rPr>
          <w:rFonts w:cs="Arial"/>
          <w:sz w:val="20"/>
        </w:rPr>
      </w:pPr>
    </w:p>
    <w:p w14:paraId="7338B4E6" w14:textId="77777777" w:rsidR="00636134" w:rsidRPr="00CC4020" w:rsidRDefault="003153DD" w:rsidP="00CC4020">
      <w:pPr>
        <w:pStyle w:val="ListParagraph"/>
        <w:numPr>
          <w:ilvl w:val="0"/>
          <w:numId w:val="24"/>
        </w:numPr>
        <w:autoSpaceDE w:val="0"/>
        <w:autoSpaceDN w:val="0"/>
        <w:adjustRightInd w:val="0"/>
        <w:rPr>
          <w:rFonts w:cs="Arial"/>
          <w:sz w:val="20"/>
        </w:rPr>
      </w:pPr>
      <w:r w:rsidRPr="00CC4020">
        <w:rPr>
          <w:rFonts w:cs="Arial"/>
          <w:sz w:val="20"/>
        </w:rPr>
        <w:t>our business enters into a jo</w:t>
      </w:r>
      <w:r w:rsidR="00636134" w:rsidRPr="00CC4020">
        <w:rPr>
          <w:rFonts w:cs="Arial"/>
          <w:sz w:val="20"/>
        </w:rPr>
        <w:t>int venture with, or is sold to</w:t>
      </w:r>
      <w:r w:rsidRPr="00CC4020">
        <w:rPr>
          <w:rFonts w:cs="Arial"/>
          <w:sz w:val="20"/>
        </w:rPr>
        <w:t xml:space="preserve"> or merged with, another business. We may then share your personal details with our new business partners or owners;</w:t>
      </w:r>
    </w:p>
    <w:p w14:paraId="6180D217" w14:textId="77777777" w:rsidR="00636134" w:rsidRPr="00CC4020" w:rsidRDefault="00636134" w:rsidP="00CC4020">
      <w:pPr>
        <w:pStyle w:val="ListParagraph"/>
        <w:rPr>
          <w:rFonts w:cs="Arial"/>
          <w:sz w:val="20"/>
        </w:rPr>
      </w:pPr>
    </w:p>
    <w:p w14:paraId="7C369CA2" w14:textId="77777777" w:rsidR="00C43884" w:rsidRPr="00980F43" w:rsidRDefault="000B14F5" w:rsidP="00CC4020">
      <w:pPr>
        <w:pBdr>
          <w:bottom w:val="single" w:sz="6" w:space="0" w:color="CCCCCC"/>
        </w:pBdr>
        <w:shd w:val="clear" w:color="auto" w:fill="FFFFFD"/>
        <w:spacing w:before="161" w:after="161"/>
        <w:outlineLvl w:val="0"/>
        <w:rPr>
          <w:rFonts w:cs="Arial"/>
          <w:kern w:val="36"/>
          <w:sz w:val="36"/>
          <w:szCs w:val="36"/>
        </w:rPr>
      </w:pPr>
      <w:r w:rsidRPr="00980F43">
        <w:rPr>
          <w:rFonts w:cs="Arial"/>
          <w:b/>
          <w:bCs/>
          <w:kern w:val="36"/>
          <w:sz w:val="36"/>
          <w:szCs w:val="36"/>
        </w:rPr>
        <w:t>Where we store your personal data</w:t>
      </w:r>
    </w:p>
    <w:p w14:paraId="5623E916" w14:textId="77777777" w:rsidR="00C43884" w:rsidRPr="00C43884" w:rsidRDefault="000B14F5" w:rsidP="00CC4020">
      <w:pPr>
        <w:shd w:val="clear" w:color="auto" w:fill="FFFFFD"/>
        <w:spacing w:before="240" w:after="240"/>
        <w:rPr>
          <w:rFonts w:cs="Arial"/>
          <w:sz w:val="20"/>
        </w:rPr>
      </w:pPr>
      <w:r w:rsidRPr="000B14F5">
        <w:rPr>
          <w:rFonts w:cs="Arial"/>
          <w:sz w:val="20"/>
        </w:rPr>
        <w:t>We store all of your personal details on a secure server within the European Economic Area.</w:t>
      </w:r>
    </w:p>
    <w:p w14:paraId="3EE91917" w14:textId="77777777" w:rsidR="00CC4020" w:rsidRPr="00980F43" w:rsidRDefault="00CC4020" w:rsidP="00CC4020">
      <w:pPr>
        <w:pBdr>
          <w:bottom w:val="single" w:sz="6" w:space="0" w:color="CCCCCC"/>
        </w:pBdr>
        <w:shd w:val="clear" w:color="auto" w:fill="FFFFFD"/>
        <w:spacing w:before="161" w:after="161"/>
        <w:outlineLvl w:val="0"/>
        <w:rPr>
          <w:rFonts w:cs="Arial"/>
          <w:b/>
          <w:bCs/>
          <w:sz w:val="36"/>
          <w:szCs w:val="36"/>
          <w:bdr w:val="none" w:sz="0" w:space="0" w:color="auto" w:frame="1"/>
        </w:rPr>
      </w:pPr>
      <w:r w:rsidRPr="00980F43">
        <w:rPr>
          <w:rFonts w:cs="Arial"/>
          <w:b/>
          <w:bCs/>
          <w:sz w:val="36"/>
          <w:szCs w:val="36"/>
          <w:bdr w:val="none" w:sz="0" w:space="0" w:color="auto" w:frame="1"/>
        </w:rPr>
        <w:lastRenderedPageBreak/>
        <w:t>How long do we keep your personal data for?</w:t>
      </w:r>
    </w:p>
    <w:p w14:paraId="0F7466F8" w14:textId="78C91722" w:rsidR="00CC4020" w:rsidRPr="00CC4020" w:rsidRDefault="00CC4020" w:rsidP="00CC4020">
      <w:pPr>
        <w:shd w:val="clear" w:color="auto" w:fill="FFFFFD"/>
        <w:spacing w:before="240" w:after="240"/>
        <w:rPr>
          <w:rFonts w:cs="Arial"/>
          <w:bCs/>
          <w:sz w:val="20"/>
          <w:bdr w:val="none" w:sz="0" w:space="0" w:color="auto" w:frame="1"/>
        </w:rPr>
      </w:pPr>
      <w:r w:rsidRPr="00CC4020">
        <w:rPr>
          <w:rFonts w:cs="Arial"/>
          <w:bCs/>
          <w:sz w:val="20"/>
          <w:bdr w:val="none" w:sz="0" w:space="0" w:color="auto" w:frame="1"/>
        </w:rPr>
        <w:t>We only keep your personal data for as long as is necessary</w:t>
      </w:r>
      <w:r w:rsidR="005D028E" w:rsidRPr="005D028E">
        <w:t xml:space="preserve"> </w:t>
      </w:r>
      <w:r w:rsidR="005D028E" w:rsidRPr="005D028E">
        <w:rPr>
          <w:rFonts w:cs="Arial"/>
          <w:bCs/>
          <w:sz w:val="20"/>
          <w:bdr w:val="none" w:sz="0" w:space="0" w:color="auto" w:frame="1"/>
        </w:rPr>
        <w:t xml:space="preserve">to fulfil the purposes we collected it for, including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14:paraId="1C452BC7" w14:textId="1BDE1FF8" w:rsidR="005D028E" w:rsidRPr="00980F43" w:rsidRDefault="005D028E" w:rsidP="005D028E">
      <w:pPr>
        <w:pBdr>
          <w:bottom w:val="single" w:sz="6" w:space="0" w:color="CCCCCC"/>
        </w:pBdr>
        <w:shd w:val="clear" w:color="auto" w:fill="FFFFFD"/>
        <w:spacing w:before="161" w:after="161"/>
        <w:outlineLvl w:val="0"/>
        <w:rPr>
          <w:rFonts w:cs="Arial"/>
          <w:b/>
          <w:bCs/>
          <w:sz w:val="36"/>
          <w:szCs w:val="36"/>
          <w:bdr w:val="none" w:sz="0" w:space="0" w:color="auto" w:frame="1"/>
        </w:rPr>
      </w:pPr>
      <w:r>
        <w:rPr>
          <w:rFonts w:cs="Arial"/>
          <w:b/>
          <w:bCs/>
          <w:sz w:val="36"/>
          <w:szCs w:val="36"/>
          <w:bdr w:val="none" w:sz="0" w:space="0" w:color="auto" w:frame="1"/>
        </w:rPr>
        <w:t>How secure is my data</w:t>
      </w:r>
      <w:r w:rsidRPr="00980F43">
        <w:rPr>
          <w:rFonts w:cs="Arial"/>
          <w:b/>
          <w:bCs/>
          <w:sz w:val="36"/>
          <w:szCs w:val="36"/>
          <w:bdr w:val="none" w:sz="0" w:space="0" w:color="auto" w:frame="1"/>
        </w:rPr>
        <w:t>?</w:t>
      </w:r>
    </w:p>
    <w:p w14:paraId="061F451D" w14:textId="59BB1449" w:rsidR="005D028E" w:rsidRPr="005D028E" w:rsidRDefault="005D028E" w:rsidP="005D028E">
      <w:pPr>
        <w:shd w:val="clear" w:color="auto" w:fill="FFFFFD"/>
        <w:spacing w:before="240" w:after="240"/>
        <w:rPr>
          <w:rFonts w:cs="Arial"/>
          <w:bCs/>
          <w:sz w:val="20"/>
          <w:bdr w:val="none" w:sz="0" w:space="0" w:color="auto" w:frame="1"/>
        </w:rPr>
      </w:pPr>
      <w:r w:rsidRPr="005D028E">
        <w:rPr>
          <w:rFonts w:cs="Arial"/>
          <w:bCs/>
          <w:sz w:val="20"/>
          <w:bdr w:val="none" w:sz="0" w:space="0" w:color="auto" w:frame="1"/>
        </w:rPr>
        <w:t xml:space="preserve">We have put in place appropriate security measures to prevent your personal information from being accidentally lost, used or accessed in an unauthorised way, altered or disclosed. In addition, we limit access to your personal information to those employees, agents, contractors and other third parties who have a business need to know. They will only process your personal information on our instructions and they are subject to a duty of confidentiality. </w:t>
      </w:r>
    </w:p>
    <w:p w14:paraId="24AD3B19" w14:textId="424DE181" w:rsidR="005D028E" w:rsidRPr="00CC4020" w:rsidRDefault="005D028E" w:rsidP="005D028E">
      <w:pPr>
        <w:shd w:val="clear" w:color="auto" w:fill="FFFFFD"/>
        <w:spacing w:before="240" w:after="240"/>
        <w:rPr>
          <w:rFonts w:cs="Arial"/>
          <w:bCs/>
          <w:sz w:val="20"/>
          <w:bdr w:val="none" w:sz="0" w:space="0" w:color="auto" w:frame="1"/>
        </w:rPr>
      </w:pPr>
      <w:r w:rsidRPr="005D028E">
        <w:rPr>
          <w:rFonts w:cs="Arial"/>
          <w:bCs/>
          <w:sz w:val="20"/>
          <w:bdr w:val="none" w:sz="0" w:space="0" w:color="auto" w:frame="1"/>
        </w:rPr>
        <w:t>We have put in place procedures to deal with any suspected data security breach and will notify you and any applicable regulator of a suspected breach where we are legally required to do so.</w:t>
      </w:r>
    </w:p>
    <w:p w14:paraId="1FF99E0B" w14:textId="504F5003" w:rsidR="00CC4020" w:rsidRPr="005D028E" w:rsidRDefault="00CC4020" w:rsidP="00CC4020">
      <w:pPr>
        <w:pBdr>
          <w:bottom w:val="single" w:sz="6" w:space="0" w:color="CCCCCC"/>
        </w:pBdr>
        <w:shd w:val="clear" w:color="auto" w:fill="FFFFFD"/>
        <w:spacing w:before="161" w:after="161"/>
        <w:outlineLvl w:val="0"/>
        <w:rPr>
          <w:rFonts w:cs="Arial"/>
          <w:b/>
          <w:bCs/>
          <w:sz w:val="36"/>
          <w:szCs w:val="36"/>
          <w:bdr w:val="none" w:sz="0" w:space="0" w:color="auto" w:frame="1"/>
        </w:rPr>
      </w:pPr>
      <w:r w:rsidRPr="005D028E">
        <w:rPr>
          <w:rFonts w:cs="Arial"/>
          <w:b/>
          <w:bCs/>
          <w:sz w:val="36"/>
          <w:szCs w:val="36"/>
          <w:bdr w:val="none" w:sz="0" w:space="0" w:color="auto" w:frame="1"/>
        </w:rPr>
        <w:t>Your right</w:t>
      </w:r>
      <w:r w:rsidR="005D028E" w:rsidRPr="005D028E">
        <w:rPr>
          <w:rFonts w:cs="Arial"/>
          <w:b/>
          <w:bCs/>
          <w:sz w:val="36"/>
          <w:szCs w:val="36"/>
          <w:bdr w:val="none" w:sz="0" w:space="0" w:color="auto" w:frame="1"/>
        </w:rPr>
        <w:t>s</w:t>
      </w:r>
    </w:p>
    <w:p w14:paraId="2515E5A3" w14:textId="77777777" w:rsidR="005D028E" w:rsidRPr="005D028E" w:rsidRDefault="005D028E" w:rsidP="005D028E">
      <w:pPr>
        <w:shd w:val="clear" w:color="auto" w:fill="FFFFFD"/>
        <w:spacing w:before="240" w:after="240"/>
        <w:rPr>
          <w:rFonts w:cs="Arial"/>
          <w:bCs/>
          <w:sz w:val="20"/>
          <w:bdr w:val="none" w:sz="0" w:space="0" w:color="auto" w:frame="1"/>
        </w:rPr>
      </w:pPr>
      <w:r w:rsidRPr="005D028E">
        <w:rPr>
          <w:rFonts w:cs="Arial"/>
          <w:bCs/>
          <w:sz w:val="20"/>
          <w:bdr w:val="none" w:sz="0" w:space="0" w:color="auto" w:frame="1"/>
        </w:rPr>
        <w:t>Under certain circumstances, by law you have the right to:</w:t>
      </w:r>
    </w:p>
    <w:p w14:paraId="54176895" w14:textId="77777777" w:rsidR="005D028E" w:rsidRPr="005D028E" w:rsidRDefault="005D028E" w:rsidP="005D028E">
      <w:pPr>
        <w:pStyle w:val="ListParagraph"/>
        <w:numPr>
          <w:ilvl w:val="0"/>
          <w:numId w:val="25"/>
        </w:numPr>
        <w:shd w:val="clear" w:color="auto" w:fill="FFFFFD"/>
        <w:spacing w:before="240" w:after="240"/>
        <w:rPr>
          <w:rFonts w:cs="Arial"/>
          <w:bCs/>
          <w:sz w:val="20"/>
          <w:bdr w:val="none" w:sz="0" w:space="0" w:color="auto" w:frame="1"/>
        </w:rPr>
      </w:pPr>
      <w:r w:rsidRPr="005D028E">
        <w:rPr>
          <w:rFonts w:cs="Arial"/>
          <w:bCs/>
          <w:sz w:val="20"/>
          <w:bdr w:val="none" w:sz="0" w:space="0" w:color="auto" w:frame="1"/>
        </w:rPr>
        <w:t>Request access to your personal information (commonly known as a "data subject access request"). This enables you to receive a copy of the personal information we hold about you and to check that we are lawfully processing it.</w:t>
      </w:r>
    </w:p>
    <w:p w14:paraId="2113ED77" w14:textId="77777777" w:rsidR="005D028E" w:rsidRPr="005D028E" w:rsidRDefault="005D028E" w:rsidP="005D028E">
      <w:pPr>
        <w:pStyle w:val="ListParagraph"/>
        <w:numPr>
          <w:ilvl w:val="0"/>
          <w:numId w:val="25"/>
        </w:numPr>
        <w:shd w:val="clear" w:color="auto" w:fill="FFFFFD"/>
        <w:spacing w:before="240" w:after="240"/>
        <w:rPr>
          <w:rFonts w:cs="Arial"/>
          <w:bCs/>
          <w:sz w:val="20"/>
          <w:bdr w:val="none" w:sz="0" w:space="0" w:color="auto" w:frame="1"/>
        </w:rPr>
      </w:pPr>
      <w:r w:rsidRPr="005D028E">
        <w:rPr>
          <w:rFonts w:cs="Arial"/>
          <w:bCs/>
          <w:sz w:val="20"/>
          <w:bdr w:val="none" w:sz="0" w:space="0" w:color="auto" w:frame="1"/>
        </w:rPr>
        <w:t>Request correction of the personal information that we hold about you. This enables you to have any incomplete or inaccurate information we hold about you corrected.</w:t>
      </w:r>
    </w:p>
    <w:p w14:paraId="1489BB7C" w14:textId="77777777" w:rsidR="005D028E" w:rsidRPr="005D028E" w:rsidRDefault="005D028E" w:rsidP="005D028E">
      <w:pPr>
        <w:pStyle w:val="ListParagraph"/>
        <w:numPr>
          <w:ilvl w:val="0"/>
          <w:numId w:val="25"/>
        </w:numPr>
        <w:shd w:val="clear" w:color="auto" w:fill="FFFFFD"/>
        <w:spacing w:before="240" w:after="240"/>
        <w:rPr>
          <w:rFonts w:cs="Arial"/>
          <w:bCs/>
          <w:sz w:val="20"/>
          <w:bdr w:val="none" w:sz="0" w:space="0" w:color="auto" w:frame="1"/>
        </w:rPr>
      </w:pPr>
      <w:r w:rsidRPr="005D028E">
        <w:rPr>
          <w:rFonts w:cs="Arial"/>
          <w:bCs/>
          <w:sz w:val="20"/>
          <w:bdr w:val="none" w:sz="0" w:space="0" w:color="auto" w:frame="1"/>
        </w:rPr>
        <w:t>Request erasure 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14:paraId="02EA41F1" w14:textId="77777777" w:rsidR="005D028E" w:rsidRPr="005D028E" w:rsidRDefault="005D028E" w:rsidP="005D028E">
      <w:pPr>
        <w:pStyle w:val="ListParagraph"/>
        <w:numPr>
          <w:ilvl w:val="0"/>
          <w:numId w:val="25"/>
        </w:numPr>
        <w:shd w:val="clear" w:color="auto" w:fill="FFFFFD"/>
        <w:spacing w:before="240" w:after="240"/>
        <w:rPr>
          <w:rFonts w:cs="Arial"/>
          <w:bCs/>
          <w:sz w:val="20"/>
          <w:bdr w:val="none" w:sz="0" w:space="0" w:color="auto" w:frame="1"/>
        </w:rPr>
      </w:pPr>
      <w:r w:rsidRPr="005D028E">
        <w:rPr>
          <w:rFonts w:cs="Arial"/>
          <w:bCs/>
          <w:sz w:val="20"/>
          <w:bdr w:val="none" w:sz="0" w:space="0" w:color="auto" w:frame="1"/>
        </w:rPr>
        <w:t>Object to processing 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14:paraId="6FF06F5F" w14:textId="77777777" w:rsidR="005D028E" w:rsidRPr="005D028E" w:rsidRDefault="005D028E" w:rsidP="005D028E">
      <w:pPr>
        <w:pStyle w:val="ListParagraph"/>
        <w:numPr>
          <w:ilvl w:val="0"/>
          <w:numId w:val="25"/>
        </w:numPr>
        <w:shd w:val="clear" w:color="auto" w:fill="FFFFFD"/>
        <w:spacing w:before="240" w:after="240"/>
        <w:rPr>
          <w:rFonts w:cs="Arial"/>
          <w:bCs/>
          <w:sz w:val="20"/>
          <w:bdr w:val="none" w:sz="0" w:space="0" w:color="auto" w:frame="1"/>
        </w:rPr>
      </w:pPr>
      <w:r w:rsidRPr="005D028E">
        <w:rPr>
          <w:rFonts w:cs="Arial"/>
          <w:bCs/>
          <w:sz w:val="20"/>
          <w:bdr w:val="none" w:sz="0" w:space="0" w:color="auto" w:frame="1"/>
        </w:rPr>
        <w:t>Request the restriction of processing of your personal information. This enables you to ask us to suspend the processing of personal information about you, for example if you want us to establish its accuracy or the reason for processing it.</w:t>
      </w:r>
    </w:p>
    <w:p w14:paraId="75ED91E3" w14:textId="77777777" w:rsidR="005D028E" w:rsidRPr="005D028E" w:rsidRDefault="005D028E" w:rsidP="005D028E">
      <w:pPr>
        <w:pStyle w:val="ListParagraph"/>
        <w:numPr>
          <w:ilvl w:val="0"/>
          <w:numId w:val="25"/>
        </w:numPr>
        <w:shd w:val="clear" w:color="auto" w:fill="FFFFFD"/>
        <w:spacing w:before="240" w:after="240"/>
        <w:rPr>
          <w:rFonts w:cs="Arial"/>
          <w:bCs/>
          <w:sz w:val="20"/>
          <w:bdr w:val="none" w:sz="0" w:space="0" w:color="auto" w:frame="1"/>
        </w:rPr>
      </w:pPr>
      <w:r w:rsidRPr="005D028E">
        <w:rPr>
          <w:rFonts w:cs="Arial"/>
          <w:bCs/>
          <w:sz w:val="20"/>
          <w:bdr w:val="none" w:sz="0" w:space="0" w:color="auto" w:frame="1"/>
        </w:rPr>
        <w:t>Request the transfer of your personal information to another party.</w:t>
      </w:r>
    </w:p>
    <w:p w14:paraId="4630D247" w14:textId="255B96EF" w:rsidR="00CC4020" w:rsidRDefault="005D028E" w:rsidP="00803665">
      <w:pPr>
        <w:shd w:val="clear" w:color="auto" w:fill="FFFFFD"/>
        <w:spacing w:before="240" w:after="240"/>
        <w:rPr>
          <w:rFonts w:cs="Arial"/>
          <w:bCs/>
          <w:sz w:val="20"/>
          <w:bdr w:val="none" w:sz="0" w:space="0" w:color="auto" w:frame="1"/>
        </w:rPr>
      </w:pPr>
      <w:r w:rsidRPr="005D028E">
        <w:rPr>
          <w:rFonts w:cs="Arial"/>
          <w:bCs/>
          <w:sz w:val="20"/>
          <w:bdr w:val="none" w:sz="0" w:space="0" w:color="auto" w:frame="1"/>
        </w:rPr>
        <w:t>If you want to review, verify, correct or request erasure of your personal information, object to the processing of your personal data, or request that we transfer a copy of your personal information to</w:t>
      </w:r>
      <w:r w:rsidR="003C6650">
        <w:rPr>
          <w:rFonts w:cs="Arial"/>
          <w:bCs/>
          <w:sz w:val="20"/>
          <w:bdr w:val="none" w:sz="0" w:space="0" w:color="auto" w:frame="1"/>
        </w:rPr>
        <w:t xml:space="preserve"> another party, please </w:t>
      </w:r>
      <w:r w:rsidR="00CC4020" w:rsidRPr="00CC4020">
        <w:rPr>
          <w:rFonts w:cs="Arial"/>
          <w:bCs/>
          <w:sz w:val="20"/>
          <w:bdr w:val="none" w:sz="0" w:space="0" w:color="auto" w:frame="1"/>
        </w:rPr>
        <w:t xml:space="preserve">write to us at </w:t>
      </w:r>
      <w:r w:rsidR="00803665" w:rsidRPr="00CC4020">
        <w:rPr>
          <w:rFonts w:cs="Arial"/>
          <w:bCs/>
          <w:sz w:val="20"/>
          <w:bdr w:val="none" w:sz="0" w:space="0" w:color="auto" w:frame="1"/>
        </w:rPr>
        <w:t>at</w:t>
      </w:r>
      <w:r w:rsidR="00803665">
        <w:rPr>
          <w:rFonts w:cs="Arial"/>
          <w:bCs/>
          <w:sz w:val="20"/>
          <w:bdr w:val="none" w:sz="0" w:space="0" w:color="auto" w:frame="1"/>
        </w:rPr>
        <w:t xml:space="preserve"> 7-11 Earsdon Road, West Monkseaton, Whitley Bay, Tyne and Wear NE25 9SX or email us at </w:t>
      </w:r>
      <w:hyperlink r:id="rId8" w:history="1">
        <w:r w:rsidR="00056BB7" w:rsidRPr="002D5A75">
          <w:rPr>
            <w:rStyle w:val="Hyperlink"/>
            <w:rFonts w:cs="Arial"/>
            <w:bCs/>
            <w:sz w:val="20"/>
            <w:bdr w:val="none" w:sz="0" w:space="0" w:color="auto" w:frame="1"/>
          </w:rPr>
          <w:t>ssaib@ssaib.org</w:t>
        </w:r>
      </w:hyperlink>
      <w:r w:rsidR="00CC4020" w:rsidRPr="00CC4020">
        <w:rPr>
          <w:rFonts w:cs="Arial"/>
          <w:bCs/>
          <w:sz w:val="20"/>
          <w:bdr w:val="none" w:sz="0" w:space="0" w:color="auto" w:frame="1"/>
        </w:rPr>
        <w:t>.</w:t>
      </w:r>
      <w:r w:rsidR="005E1DB0">
        <w:rPr>
          <w:rFonts w:cs="Arial"/>
          <w:bCs/>
          <w:sz w:val="20"/>
          <w:bdr w:val="none" w:sz="0" w:space="0" w:color="auto" w:frame="1"/>
        </w:rPr>
        <w:t xml:space="preserve"> </w:t>
      </w:r>
    </w:p>
    <w:p w14:paraId="07432A8B" w14:textId="48CE8A57" w:rsidR="003C6650" w:rsidRDefault="003C6650" w:rsidP="00803665">
      <w:pPr>
        <w:shd w:val="clear" w:color="auto" w:fill="FFFFFD"/>
        <w:spacing w:before="240" w:after="240"/>
        <w:rPr>
          <w:rFonts w:cs="Arial"/>
          <w:bCs/>
          <w:sz w:val="20"/>
          <w:bdr w:val="none" w:sz="0" w:space="0" w:color="auto" w:frame="1"/>
        </w:rPr>
      </w:pPr>
      <w:r w:rsidRPr="003C6650">
        <w:rPr>
          <w:rFonts w:cs="Arial"/>
          <w:bCs/>
          <w:sz w:val="20"/>
          <w:bdr w:val="none" w:sz="0" w:space="0" w:color="auto" w:frame="1"/>
        </w:rPr>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14:paraId="59FFD62B" w14:textId="77777777" w:rsidR="00CC4020" w:rsidRPr="001603D6" w:rsidRDefault="00CC4020" w:rsidP="00803665">
      <w:pPr>
        <w:pBdr>
          <w:bottom w:val="single" w:sz="6" w:space="0" w:color="CCCCCC"/>
        </w:pBdr>
        <w:shd w:val="clear" w:color="auto" w:fill="FFFFFD"/>
        <w:spacing w:before="161" w:after="161"/>
        <w:outlineLvl w:val="0"/>
        <w:rPr>
          <w:rFonts w:cs="Arial"/>
          <w:b/>
          <w:sz w:val="36"/>
          <w:szCs w:val="36"/>
          <w:bdr w:val="none" w:sz="0" w:space="0" w:color="auto" w:frame="1"/>
        </w:rPr>
      </w:pPr>
      <w:r w:rsidRPr="00CC4020">
        <w:rPr>
          <w:rFonts w:cs="Arial"/>
          <w:sz w:val="20"/>
          <w:bdr w:val="none" w:sz="0" w:space="0" w:color="auto" w:frame="1"/>
        </w:rPr>
        <w:t>​</w:t>
      </w:r>
      <w:r w:rsidRPr="001603D6">
        <w:rPr>
          <w:rFonts w:cs="Arial"/>
          <w:b/>
          <w:bCs/>
          <w:kern w:val="36"/>
          <w:sz w:val="36"/>
          <w:szCs w:val="36"/>
        </w:rPr>
        <w:t>Your</w:t>
      </w:r>
      <w:r w:rsidRPr="001603D6">
        <w:rPr>
          <w:rFonts w:cs="Arial"/>
          <w:b/>
          <w:sz w:val="36"/>
          <w:szCs w:val="36"/>
          <w:bdr w:val="none" w:sz="0" w:space="0" w:color="auto" w:frame="1"/>
        </w:rPr>
        <w:t xml:space="preserve"> right to complain</w:t>
      </w:r>
    </w:p>
    <w:p w14:paraId="46C80A6F" w14:textId="77777777" w:rsidR="00CC4020" w:rsidRPr="00CC4020" w:rsidRDefault="00CC4020" w:rsidP="00803665">
      <w:pPr>
        <w:shd w:val="clear" w:color="auto" w:fill="FFFFFD"/>
        <w:spacing w:before="240" w:after="240"/>
        <w:rPr>
          <w:rFonts w:cs="Arial"/>
          <w:sz w:val="20"/>
        </w:rPr>
      </w:pPr>
      <w:r w:rsidRPr="00CC4020">
        <w:rPr>
          <w:rFonts w:cs="Arial"/>
          <w:sz w:val="20"/>
        </w:rPr>
        <w:t>If you have any problems with the way that we are handling your personal data, you should contact the Information Commissioner’s Officer (</w:t>
      </w:r>
      <w:r w:rsidRPr="00CC4020">
        <w:rPr>
          <w:rFonts w:cs="Arial"/>
          <w:b/>
          <w:sz w:val="20"/>
        </w:rPr>
        <w:t>“ICO”</w:t>
      </w:r>
      <w:r w:rsidRPr="00CC4020">
        <w:rPr>
          <w:rFonts w:cs="Arial"/>
          <w:sz w:val="20"/>
        </w:rPr>
        <w:t xml:space="preserve">). The ICO can be contacted by telephone on 0303 123 113, Monday to Friday between 9am and 5pm, or by email on </w:t>
      </w:r>
      <w:hyperlink r:id="rId9" w:history="1">
        <w:r w:rsidRPr="00CC4020">
          <w:rPr>
            <w:rStyle w:val="Hyperlink"/>
            <w:rFonts w:cs="Arial"/>
            <w:color w:val="auto"/>
            <w:sz w:val="20"/>
          </w:rPr>
          <w:t>casework@ico.org.uk</w:t>
        </w:r>
      </w:hyperlink>
      <w:r w:rsidRPr="00CC4020">
        <w:rPr>
          <w:rFonts w:cs="Arial"/>
          <w:sz w:val="20"/>
        </w:rPr>
        <w:t>.</w:t>
      </w:r>
    </w:p>
    <w:p w14:paraId="034523DD" w14:textId="77777777" w:rsidR="00CC4020" w:rsidRDefault="00CC4020" w:rsidP="00803665">
      <w:pPr>
        <w:shd w:val="clear" w:color="auto" w:fill="FFFFFD"/>
        <w:spacing w:before="240" w:after="240"/>
        <w:rPr>
          <w:rFonts w:cs="Arial"/>
          <w:sz w:val="20"/>
        </w:rPr>
      </w:pPr>
      <w:r w:rsidRPr="00CC4020">
        <w:rPr>
          <w:rFonts w:cs="Arial"/>
          <w:sz w:val="20"/>
        </w:rPr>
        <w:lastRenderedPageBreak/>
        <w:t xml:space="preserve">You can visit the ICO’s website by following </w:t>
      </w:r>
      <w:r w:rsidRPr="00214178">
        <w:rPr>
          <w:rFonts w:cs="Arial"/>
          <w:sz w:val="20"/>
        </w:rPr>
        <w:t>this link</w:t>
      </w:r>
      <w:r w:rsidR="00214178" w:rsidRPr="00214178">
        <w:t xml:space="preserve"> </w:t>
      </w:r>
      <w:hyperlink r:id="rId10" w:history="1">
        <w:r w:rsidR="00214178" w:rsidRPr="00380CC7">
          <w:rPr>
            <w:rStyle w:val="Hyperlink"/>
            <w:rFonts w:cs="Arial"/>
            <w:sz w:val="20"/>
          </w:rPr>
          <w:t>https://ico.org.uk/</w:t>
        </w:r>
      </w:hyperlink>
      <w:r w:rsidRPr="00CC4020">
        <w:rPr>
          <w:rFonts w:cs="Arial"/>
          <w:sz w:val="20"/>
        </w:rPr>
        <w:t>.</w:t>
      </w:r>
    </w:p>
    <w:p w14:paraId="0E7D791B" w14:textId="77777777" w:rsidR="00CC4020" w:rsidRPr="00F5006C" w:rsidRDefault="00CC4020" w:rsidP="00CC4020">
      <w:pPr>
        <w:pBdr>
          <w:bottom w:val="single" w:sz="6" w:space="0" w:color="CCCCCC"/>
        </w:pBdr>
        <w:shd w:val="clear" w:color="auto" w:fill="FFFFFD"/>
        <w:spacing w:before="161" w:after="161"/>
        <w:outlineLvl w:val="0"/>
        <w:rPr>
          <w:rFonts w:cs="Arial"/>
          <w:b/>
          <w:sz w:val="36"/>
          <w:szCs w:val="36"/>
        </w:rPr>
      </w:pPr>
      <w:r w:rsidRPr="00F5006C">
        <w:rPr>
          <w:rFonts w:cs="Arial"/>
          <w:b/>
          <w:sz w:val="36"/>
          <w:szCs w:val="36"/>
        </w:rPr>
        <w:t>Changes to our privacy policy</w:t>
      </w:r>
    </w:p>
    <w:p w14:paraId="7E9BAD8A" w14:textId="3911665D" w:rsidR="00CC4020" w:rsidRPr="00CC4020" w:rsidRDefault="00CC4020" w:rsidP="00803665">
      <w:pPr>
        <w:shd w:val="clear" w:color="auto" w:fill="FFFFFD"/>
        <w:spacing w:before="240" w:after="240"/>
        <w:rPr>
          <w:rFonts w:cs="Arial"/>
          <w:sz w:val="20"/>
        </w:rPr>
      </w:pPr>
      <w:r w:rsidRPr="00CC4020">
        <w:rPr>
          <w:rFonts w:cs="Arial"/>
          <w:sz w:val="20"/>
          <w:bdr w:val="none" w:sz="0" w:space="0" w:color="auto" w:frame="1"/>
        </w:rPr>
        <w:t xml:space="preserve">We keep our privacy policy under regular review. Any updates are posted on our site. This privacy policy was last updated on </w:t>
      </w:r>
      <w:r w:rsidR="00EC6667">
        <w:rPr>
          <w:rFonts w:cs="Arial"/>
          <w:sz w:val="20"/>
          <w:bdr w:val="none" w:sz="0" w:space="0" w:color="auto" w:frame="1"/>
        </w:rPr>
        <w:t>25</w:t>
      </w:r>
      <w:r w:rsidR="00EC6667" w:rsidRPr="00EC6667">
        <w:rPr>
          <w:rFonts w:cs="Arial"/>
          <w:sz w:val="20"/>
          <w:bdr w:val="none" w:sz="0" w:space="0" w:color="auto" w:frame="1"/>
          <w:vertAlign w:val="superscript"/>
        </w:rPr>
        <w:t>th</w:t>
      </w:r>
      <w:r w:rsidR="00EC6667">
        <w:rPr>
          <w:rFonts w:cs="Arial"/>
          <w:sz w:val="20"/>
          <w:bdr w:val="none" w:sz="0" w:space="0" w:color="auto" w:frame="1"/>
        </w:rPr>
        <w:t xml:space="preserve"> January</w:t>
      </w:r>
      <w:r w:rsidR="00A32F09">
        <w:rPr>
          <w:rFonts w:cs="Arial"/>
          <w:sz w:val="20"/>
          <w:bdr w:val="none" w:sz="0" w:space="0" w:color="auto" w:frame="1"/>
        </w:rPr>
        <w:t xml:space="preserve"> </w:t>
      </w:r>
      <w:r w:rsidR="00961608">
        <w:rPr>
          <w:rFonts w:cs="Arial"/>
          <w:sz w:val="20"/>
          <w:bdr w:val="none" w:sz="0" w:space="0" w:color="auto" w:frame="1"/>
        </w:rPr>
        <w:t>201</w:t>
      </w:r>
      <w:r w:rsidR="00A32F09">
        <w:rPr>
          <w:rFonts w:cs="Arial"/>
          <w:sz w:val="20"/>
          <w:bdr w:val="none" w:sz="0" w:space="0" w:color="auto" w:frame="1"/>
        </w:rPr>
        <w:t>8</w:t>
      </w:r>
      <w:r w:rsidRPr="00CC4020">
        <w:rPr>
          <w:rFonts w:cs="Arial"/>
          <w:sz w:val="20"/>
          <w:bdr w:val="none" w:sz="0" w:space="0" w:color="auto" w:frame="1"/>
        </w:rPr>
        <w:t>​</w:t>
      </w:r>
    </w:p>
    <w:p w14:paraId="355D88D6" w14:textId="7109E172" w:rsidR="00C43884" w:rsidRPr="001603D6" w:rsidRDefault="00C43884" w:rsidP="00CC4020">
      <w:pPr>
        <w:pBdr>
          <w:bottom w:val="single" w:sz="6" w:space="0" w:color="CCCCCC"/>
        </w:pBdr>
        <w:shd w:val="clear" w:color="auto" w:fill="FFFFFD"/>
        <w:spacing w:before="161" w:after="161"/>
        <w:outlineLvl w:val="0"/>
        <w:rPr>
          <w:rFonts w:cs="Arial"/>
          <w:kern w:val="36"/>
          <w:sz w:val="36"/>
          <w:szCs w:val="36"/>
        </w:rPr>
      </w:pPr>
      <w:r w:rsidRPr="001603D6">
        <w:rPr>
          <w:rFonts w:cs="Arial"/>
          <w:b/>
          <w:bCs/>
          <w:kern w:val="36"/>
          <w:sz w:val="36"/>
          <w:szCs w:val="36"/>
        </w:rPr>
        <w:t xml:space="preserve">Data </w:t>
      </w:r>
      <w:r w:rsidR="005D028E">
        <w:rPr>
          <w:rFonts w:cs="Arial"/>
          <w:b/>
          <w:bCs/>
          <w:kern w:val="36"/>
          <w:sz w:val="36"/>
          <w:szCs w:val="36"/>
        </w:rPr>
        <w:t>contro</w:t>
      </w:r>
      <w:r w:rsidRPr="001603D6">
        <w:rPr>
          <w:rFonts w:cs="Arial"/>
          <w:b/>
          <w:bCs/>
          <w:kern w:val="36"/>
          <w:sz w:val="36"/>
          <w:szCs w:val="36"/>
        </w:rPr>
        <w:t>ller</w:t>
      </w:r>
    </w:p>
    <w:p w14:paraId="559919F5" w14:textId="6D36B085" w:rsidR="005D028E" w:rsidRDefault="00C43884" w:rsidP="00CC4020">
      <w:pPr>
        <w:shd w:val="clear" w:color="auto" w:fill="FFFFFD"/>
        <w:spacing w:before="240" w:after="240"/>
        <w:rPr>
          <w:rFonts w:cs="Arial"/>
          <w:sz w:val="20"/>
        </w:rPr>
      </w:pPr>
      <w:r w:rsidRPr="00C43884">
        <w:rPr>
          <w:rFonts w:cs="Arial"/>
          <w:sz w:val="20"/>
        </w:rPr>
        <w:t xml:space="preserve">The data controller responsible for </w:t>
      </w:r>
      <w:r w:rsidR="005E1DB0">
        <w:rPr>
          <w:rFonts w:cs="Arial"/>
          <w:sz w:val="20"/>
        </w:rPr>
        <w:t>y</w:t>
      </w:r>
      <w:r w:rsidRPr="00C43884">
        <w:rPr>
          <w:rFonts w:cs="Arial"/>
          <w:sz w:val="20"/>
        </w:rPr>
        <w:t xml:space="preserve">our </w:t>
      </w:r>
      <w:r w:rsidR="005E1DB0">
        <w:rPr>
          <w:rFonts w:cs="Arial"/>
          <w:sz w:val="20"/>
        </w:rPr>
        <w:t xml:space="preserve">personal data is </w:t>
      </w:r>
      <w:r w:rsidR="00214178" w:rsidRPr="00214178">
        <w:rPr>
          <w:rFonts w:cs="Arial"/>
          <w:sz w:val="20"/>
        </w:rPr>
        <w:t xml:space="preserve">Security Systems and Alarms Inspection Board trading as SSAIB (Company Number 02508504) </w:t>
      </w:r>
      <w:r w:rsidRPr="00C43884">
        <w:rPr>
          <w:rFonts w:cs="Arial"/>
          <w:sz w:val="20"/>
        </w:rPr>
        <w:t>Our data protection registration number is Z7977972</w:t>
      </w:r>
      <w:r w:rsidR="00803665">
        <w:rPr>
          <w:rFonts w:cs="Arial"/>
          <w:sz w:val="20"/>
        </w:rPr>
        <w:t>.</w:t>
      </w:r>
      <w:r w:rsidR="005D028E">
        <w:rPr>
          <w:rFonts w:cs="Arial"/>
          <w:sz w:val="20"/>
        </w:rPr>
        <w:t xml:space="preserve"> </w:t>
      </w:r>
      <w:r w:rsidR="005D028E" w:rsidRPr="005D028E">
        <w:rPr>
          <w:rFonts w:cs="Arial"/>
          <w:sz w:val="20"/>
        </w:rPr>
        <w:t xml:space="preserve">If you have any questions about this privacy notice or how we handle your personal information, please contact </w:t>
      </w:r>
      <w:r w:rsidR="00EC6667">
        <w:rPr>
          <w:rFonts w:cs="Arial"/>
          <w:sz w:val="20"/>
        </w:rPr>
        <w:t xml:space="preserve">the SSAIB on 0191 296 </w:t>
      </w:r>
      <w:r w:rsidR="006139BC">
        <w:rPr>
          <w:rFonts w:cs="Arial"/>
          <w:sz w:val="20"/>
        </w:rPr>
        <w:t>3242</w:t>
      </w:r>
    </w:p>
    <w:p w14:paraId="6D85AB03" w14:textId="77777777" w:rsidR="005D028E" w:rsidRPr="00C43884" w:rsidRDefault="005D028E" w:rsidP="00CC4020">
      <w:pPr>
        <w:shd w:val="clear" w:color="auto" w:fill="FFFFFD"/>
        <w:spacing w:before="240" w:after="240"/>
        <w:rPr>
          <w:rFonts w:cs="Arial"/>
          <w:sz w:val="20"/>
        </w:rPr>
      </w:pPr>
    </w:p>
    <w:p w14:paraId="0DDB7316" w14:textId="77777777" w:rsidR="00A50C19" w:rsidRPr="00CC4020" w:rsidRDefault="00A50C19" w:rsidP="00CC4020">
      <w:pPr>
        <w:rPr>
          <w:rFonts w:cs="Arial"/>
          <w:bCs/>
          <w:sz w:val="20"/>
        </w:rPr>
      </w:pPr>
    </w:p>
    <w:sectPr w:rsidR="00A50C19" w:rsidRPr="00CC4020" w:rsidSect="00803665">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20" w:footer="578" w:gutter="0"/>
      <w:paperSrc w:first="260" w:other="26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D54658" w14:textId="77777777" w:rsidR="00CC2226" w:rsidRDefault="00CC2226" w:rsidP="000E4FBB">
      <w:r>
        <w:separator/>
      </w:r>
    </w:p>
  </w:endnote>
  <w:endnote w:type="continuationSeparator" w:id="0">
    <w:p w14:paraId="403B9052" w14:textId="77777777" w:rsidR="00CC2226" w:rsidRDefault="00CC2226" w:rsidP="000E4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053D3" w14:textId="77777777" w:rsidR="00ED406E" w:rsidRDefault="00ED40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3" w:name="_GoBack"/>
  <w:bookmarkEnd w:id="3"/>
  <w:p w14:paraId="7BC25C7D" w14:textId="1BC68DD2" w:rsidR="00ED406E" w:rsidRDefault="00ED406E">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3</w:t>
    </w:r>
    <w:r>
      <w:rPr>
        <w:caps/>
        <w:noProof/>
        <w:color w:val="4F81BD" w:themeColor="accent1"/>
      </w:rPr>
      <w:fldChar w:fldCharType="end"/>
    </w:r>
  </w:p>
  <w:p w14:paraId="11FFE1C7" w14:textId="7E577221" w:rsidR="00D16391" w:rsidRPr="00502EF1" w:rsidRDefault="00D16391">
    <w:pPr>
      <w:jc w:val="center"/>
      <w:rPr>
        <w:rFonts w:ascii="Calibri" w:hAnsi="Calibri"/>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20E754" w14:textId="77777777" w:rsidR="00ED406E" w:rsidRDefault="00ED40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DD6252" w14:textId="77777777" w:rsidR="00CC2226" w:rsidRDefault="00CC2226" w:rsidP="000E4FBB">
      <w:r>
        <w:separator/>
      </w:r>
    </w:p>
  </w:footnote>
  <w:footnote w:type="continuationSeparator" w:id="0">
    <w:p w14:paraId="4E7391D9" w14:textId="77777777" w:rsidR="00CC2226" w:rsidRDefault="00CC2226" w:rsidP="000E4F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87E87" w14:textId="245EDDB7" w:rsidR="00803665" w:rsidRDefault="000059EC">
    <w:pPr>
      <w:pStyle w:val="Header"/>
    </w:pPr>
    <w:r>
      <w:rPr>
        <w:noProof/>
      </w:rPr>
      <mc:AlternateContent>
        <mc:Choice Requires="wps">
          <w:drawing>
            <wp:anchor distT="0" distB="0" distL="114300" distR="114300" simplePos="0" relativeHeight="251660288" behindDoc="0" locked="0" layoutInCell="1" allowOverlap="1" wp14:anchorId="4B389574" wp14:editId="40B61560">
              <wp:simplePos x="0" y="0"/>
              <wp:positionH relativeFrom="margin">
                <wp:align>center</wp:align>
              </wp:positionH>
              <wp:positionV relativeFrom="margin">
                <wp:align>center</wp:align>
              </wp:positionV>
              <wp:extent cx="6163310" cy="2347595"/>
              <wp:effectExtent l="0" t="1838325" r="0" b="1843405"/>
              <wp:wrapNone/>
              <wp:docPr id="2" name="WordArt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rot="18900000">
                        <a:off x="0" y="0"/>
                        <a:ext cx="6163310" cy="2347595"/>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0C7876F4" w14:textId="77777777" w:rsidR="000059EC" w:rsidRDefault="000059EC" w:rsidP="000059EC">
                          <w:pPr>
                            <w:pStyle w:val="NormalWeb"/>
                            <w:spacing w:before="0" w:beforeAutospacing="0" w:after="0" w:afterAutospacing="0"/>
                            <w:jc w:val="center"/>
                          </w:pPr>
                          <w:r>
                            <w:rPr>
                              <w:rFonts w:ascii="Arial" w:hAnsi="Arial" w:cs="Arial"/>
                              <w:color w:val="C0C0C0"/>
                              <w:sz w:val="20"/>
                              <w:szCs w:val="20"/>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B389574" id="_x0000_t202" coordsize="21600,21600" o:spt="202" path="m,l,21600r21600,l21600,xe">
              <v:stroke joinstyle="miter"/>
              <v:path gradientshapeok="t" o:connecttype="rect"/>
            </v:shapetype>
            <v:shape id="WordArt 3" o:spid="_x0000_s1026" type="#_x0000_t202" style="position:absolute;left:0;text-align:left;margin-left:0;margin-top:0;width:485.3pt;height:184.85pt;rotation:-45;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" filled="f" stroked="f">
              <v:stroke joinstyle="round"/>
              <o:lock v:ext="edit" aspectratio="t" shapetype="t"/>
              <v:textbox style="mso-fit-shape-to-text:t">
                <w:txbxContent>
                  <w:p w14:paraId="0C7876F4" w14:textId="77777777" w:rsidR="000059EC" w:rsidRDefault="000059EC" w:rsidP="000059EC">
                    <w:pPr>
                      <w:pStyle w:val="NormalWeb"/>
                      <w:spacing w:before="0" w:beforeAutospacing="0" w:after="0" w:afterAutospacing="0"/>
                      <w:jc w:val="center"/>
                    </w:pPr>
                    <w:r>
                      <w:rPr>
                        <w:rFonts w:ascii="Arial" w:hAnsi="Arial" w:cs="Arial"/>
                        <w:color w:val="C0C0C0"/>
                        <w:sz w:val="20"/>
                        <w:szCs w:val="20"/>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F8EF8" w14:textId="7D3FCA2F" w:rsidR="00D16391" w:rsidRDefault="00D16391" w:rsidP="00D644D7">
    <w:pPr>
      <w:tabs>
        <w:tab w:val="left" w:pos="0"/>
      </w:tabs>
      <w:suppressAutoHyphens/>
      <w:spacing w:line="240" w:lineRule="atLeast"/>
      <w:jc w:val="left"/>
    </w:pPr>
  </w:p>
  <w:p w14:paraId="365C863A" w14:textId="77777777" w:rsidR="00D16391" w:rsidRDefault="00D16391">
    <w:pPr>
      <w:spacing w:after="404" w:line="100" w:lineRule="exact"/>
      <w:rPr>
        <w:sz w:val="10"/>
        <w:szCs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9D7F7" w14:textId="1343A074" w:rsidR="00803665" w:rsidRDefault="000059EC">
    <w:pPr>
      <w:pStyle w:val="Header"/>
    </w:pPr>
    <w:r>
      <w:rPr>
        <w:noProof/>
      </w:rPr>
      <mc:AlternateContent>
        <mc:Choice Requires="wps">
          <w:drawing>
            <wp:anchor distT="0" distB="0" distL="114300" distR="114300" simplePos="0" relativeHeight="251659264" behindDoc="0" locked="0" layoutInCell="1" allowOverlap="1" wp14:anchorId="70CE4CD4" wp14:editId="4CF5F84E">
              <wp:simplePos x="0" y="0"/>
              <wp:positionH relativeFrom="margin">
                <wp:align>center</wp:align>
              </wp:positionH>
              <wp:positionV relativeFrom="margin">
                <wp:align>center</wp:align>
              </wp:positionV>
              <wp:extent cx="6163310" cy="2347595"/>
              <wp:effectExtent l="0" t="1838325" r="0" b="1843405"/>
              <wp:wrapNone/>
              <wp:docPr id="1" name="WordArt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rot="18900000">
                        <a:off x="0" y="0"/>
                        <a:ext cx="6163310" cy="2347595"/>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72BE8E5B" w14:textId="77777777" w:rsidR="000059EC" w:rsidRDefault="000059EC" w:rsidP="000059EC">
                          <w:pPr>
                            <w:pStyle w:val="NormalWeb"/>
                            <w:spacing w:before="0" w:beforeAutospacing="0" w:after="0" w:afterAutospacing="0"/>
                            <w:jc w:val="center"/>
                          </w:pPr>
                          <w:r>
                            <w:rPr>
                              <w:rFonts w:ascii="Arial" w:hAnsi="Arial" w:cs="Arial"/>
                              <w:color w:val="C0C0C0"/>
                              <w:sz w:val="20"/>
                              <w:szCs w:val="20"/>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0CE4CD4" id="_x0000_t202" coordsize="21600,21600" o:spt="202" path="m,l,21600r21600,l21600,xe">
              <v:stroke joinstyle="miter"/>
              <v:path gradientshapeok="t" o:connecttype="rect"/>
            </v:shapetype>
            <v:shape id="WordArt 2" o:spid="_x0000_s1027" type="#_x0000_t202" style="position:absolute;left:0;text-align:left;margin-left:0;margin-top:0;width:485.3pt;height:184.8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" filled="f" stroked="f">
              <v:stroke joinstyle="round"/>
              <o:lock v:ext="edit" aspectratio="t" shapetype="t"/>
              <v:textbox style="mso-fit-shape-to-text:t">
                <w:txbxContent>
                  <w:p w14:paraId="72BE8E5B" w14:textId="77777777" w:rsidR="000059EC" w:rsidRDefault="000059EC" w:rsidP="000059EC">
                    <w:pPr>
                      <w:pStyle w:val="NormalWeb"/>
                      <w:spacing w:before="0" w:beforeAutospacing="0" w:after="0" w:afterAutospacing="0"/>
                      <w:jc w:val="center"/>
                    </w:pPr>
                    <w:r>
                      <w:rPr>
                        <w:rFonts w:ascii="Arial" w:hAnsi="Arial" w:cs="Arial"/>
                        <w:color w:val="C0C0C0"/>
                        <w:sz w:val="20"/>
                        <w:szCs w:val="20"/>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C7F25"/>
    <w:multiLevelType w:val="hybridMultilevel"/>
    <w:tmpl w:val="8BBAD218"/>
    <w:lvl w:ilvl="0" w:tplc="7C703054">
      <w:start w:val="1"/>
      <w:numFmt w:val="bullet"/>
      <w:lvlText w:val=""/>
      <w:lvlJc w:val="left"/>
      <w:pPr>
        <w:tabs>
          <w:tab w:val="num" w:pos="4253"/>
        </w:tabs>
        <w:ind w:left="4253" w:hanging="851"/>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3067C2"/>
    <w:multiLevelType w:val="hybridMultilevel"/>
    <w:tmpl w:val="9CBEB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F71945"/>
    <w:multiLevelType w:val="multilevel"/>
    <w:tmpl w:val="8C2C0FA2"/>
    <w:lvl w:ilvl="0">
      <w:start w:val="1"/>
      <w:numFmt w:val="decimal"/>
      <w:pStyle w:val="Level1Heading"/>
      <w:lvlText w:val="%1."/>
      <w:lvlJc w:val="left"/>
      <w:pPr>
        <w:ind w:left="567" w:hanging="567"/>
      </w:pPr>
      <w:rPr>
        <w:rFonts w:hint="default"/>
        <w:b/>
        <w:i w:val="0"/>
        <w:caps w:val="0"/>
      </w:rPr>
    </w:lvl>
    <w:lvl w:ilvl="1">
      <w:start w:val="1"/>
      <w:numFmt w:val="decimal"/>
      <w:pStyle w:val="Level2Number"/>
      <w:lvlText w:val="%1.%2"/>
      <w:lvlJc w:val="left"/>
      <w:pPr>
        <w:ind w:left="567" w:hanging="567"/>
      </w:pPr>
      <w:rPr>
        <w:rFonts w:hint="default"/>
        <w:b w:val="0"/>
        <w:i w:val="0"/>
      </w:rPr>
    </w:lvl>
    <w:lvl w:ilvl="2">
      <w:start w:val="1"/>
      <w:numFmt w:val="decimal"/>
      <w:pStyle w:val="Level3Number"/>
      <w:lvlText w:val="%1.%2.%3"/>
      <w:lvlJc w:val="left"/>
      <w:pPr>
        <w:ind w:left="1418" w:hanging="851"/>
      </w:pPr>
      <w:rPr>
        <w:rFonts w:hint="default"/>
        <w:b w:val="0"/>
        <w:i w:val="0"/>
        <w:caps w:val="0"/>
      </w:rPr>
    </w:lvl>
    <w:lvl w:ilvl="3">
      <w:start w:val="1"/>
      <w:numFmt w:val="lowerLetter"/>
      <w:pStyle w:val="Level4Number"/>
      <w:lvlText w:val="(%4)"/>
      <w:lvlJc w:val="left"/>
      <w:pPr>
        <w:ind w:left="1985" w:hanging="567"/>
      </w:pPr>
      <w:rPr>
        <w:rFonts w:hint="default"/>
        <w:b w:val="0"/>
        <w:i w:val="0"/>
        <w:caps w:val="0"/>
      </w:rPr>
    </w:lvl>
    <w:lvl w:ilvl="4">
      <w:start w:val="1"/>
      <w:numFmt w:val="lowerRoman"/>
      <w:pStyle w:val="Level5Number"/>
      <w:lvlText w:val="(%5)"/>
      <w:lvlJc w:val="left"/>
      <w:pPr>
        <w:ind w:left="2552" w:hanging="567"/>
      </w:pPr>
      <w:rPr>
        <w:rFonts w:hint="default"/>
        <w:b w:val="0"/>
        <w:i w:val="0"/>
        <w:caps w:val="0"/>
      </w:rPr>
    </w:lvl>
    <w:lvl w:ilvl="5">
      <w:start w:val="1"/>
      <w:numFmt w:val="upperLetter"/>
      <w:pStyle w:val="Level6Number"/>
      <w:lvlText w:val="(%6)"/>
      <w:lvlJc w:val="left"/>
      <w:pPr>
        <w:ind w:left="3119" w:hanging="567"/>
      </w:pPr>
      <w:rPr>
        <w:rFonts w:hint="default"/>
        <w:b w:val="0"/>
        <w:i w:val="0"/>
        <w:caps w:val="0"/>
      </w:rPr>
    </w:lvl>
    <w:lvl w:ilvl="6">
      <w:start w:val="1"/>
      <w:numFmt w:val="upperRoman"/>
      <w:pStyle w:val="Level7Number"/>
      <w:lvlText w:val="(%7)"/>
      <w:lvlJc w:val="left"/>
      <w:pPr>
        <w:ind w:left="3686" w:hanging="567"/>
      </w:pPr>
      <w:rPr>
        <w:rFonts w:hint="default"/>
        <w:b w:val="0"/>
        <w:i w:val="0"/>
        <w:caps w:val="0"/>
      </w:rPr>
    </w:lvl>
    <w:lvl w:ilvl="7">
      <w:start w:val="1"/>
      <w:numFmt w:val="lowerLetter"/>
      <w:pStyle w:val="Level8Number"/>
      <w:lvlText w:val="%8)"/>
      <w:lvlJc w:val="left"/>
      <w:pPr>
        <w:ind w:left="4253" w:hanging="567"/>
      </w:pPr>
      <w:rPr>
        <w:rFonts w:hint="default"/>
        <w:b w:val="0"/>
        <w:i w:val="0"/>
        <w:caps w:val="0"/>
      </w:rPr>
    </w:lvl>
    <w:lvl w:ilvl="8">
      <w:start w:val="1"/>
      <w:numFmt w:val="lowerRoman"/>
      <w:pStyle w:val="Level9Number"/>
      <w:lvlText w:val="%9)"/>
      <w:lvlJc w:val="left"/>
      <w:pPr>
        <w:ind w:left="4820" w:hanging="567"/>
      </w:pPr>
      <w:rPr>
        <w:rFonts w:hint="default"/>
        <w:b w:val="0"/>
        <w:i w:val="0"/>
        <w:caps w:val="0"/>
      </w:rPr>
    </w:lvl>
  </w:abstractNum>
  <w:abstractNum w:abstractNumId="3" w15:restartNumberingAfterBreak="0">
    <w:nsid w:val="1E0319E8"/>
    <w:multiLevelType w:val="multilevel"/>
    <w:tmpl w:val="6BB8122A"/>
    <w:name w:val="AppendixNumbering"/>
    <w:lvl w:ilvl="0">
      <w:start w:val="1"/>
      <w:numFmt w:val="decimal"/>
      <w:pStyle w:val="Appendix"/>
      <w:suff w:val="nothing"/>
      <w:lvlText w:val="Appendix %1"/>
      <w:lvlJc w:val="left"/>
      <w:pPr>
        <w:ind w:left="0" w:firstLine="0"/>
      </w:pPr>
      <w:rPr>
        <w:rFonts w:hint="default"/>
        <w:b/>
        <w:i w:val="0"/>
        <w:caps/>
      </w:rPr>
    </w:lvl>
    <w:lvl w:ilvl="1">
      <w:start w:val="1"/>
      <w:numFmt w:val="decimal"/>
      <w:lvlText w:val="%1.%2"/>
      <w:lvlJc w:val="left"/>
      <w:pPr>
        <w:tabs>
          <w:tab w:val="num" w:pos="1701"/>
        </w:tabs>
        <w:ind w:left="1701" w:hanging="850"/>
      </w:pPr>
      <w:rPr>
        <w:rFonts w:hint="default"/>
        <w:b w:val="0"/>
        <w:i w:val="0"/>
      </w:rPr>
    </w:lvl>
    <w:lvl w:ilvl="2">
      <w:start w:val="1"/>
      <w:numFmt w:val="decimal"/>
      <w:lvlText w:val="%1.%2.%3"/>
      <w:lvlJc w:val="left"/>
      <w:pPr>
        <w:tabs>
          <w:tab w:val="num" w:pos="2552"/>
        </w:tabs>
        <w:ind w:left="2552" w:hanging="851"/>
      </w:pPr>
      <w:rPr>
        <w:rFonts w:hint="default"/>
        <w:b w:val="0"/>
        <w:i w:val="0"/>
      </w:rPr>
    </w:lvl>
    <w:lvl w:ilvl="3">
      <w:start w:val="1"/>
      <w:numFmt w:val="decimal"/>
      <w:lvlText w:val="%1.%2.%3.%4"/>
      <w:lvlJc w:val="left"/>
      <w:pPr>
        <w:tabs>
          <w:tab w:val="num" w:pos="3402"/>
        </w:tabs>
        <w:ind w:left="3402" w:hanging="850"/>
      </w:pPr>
      <w:rPr>
        <w:rFonts w:hint="default"/>
        <w:b w:val="0"/>
        <w:i w:val="0"/>
      </w:rPr>
    </w:lvl>
    <w:lvl w:ilvl="4">
      <w:start w:val="1"/>
      <w:numFmt w:val="lowerLetter"/>
      <w:lvlText w:val="(%5)"/>
      <w:lvlJc w:val="left"/>
      <w:pPr>
        <w:tabs>
          <w:tab w:val="num" w:pos="3969"/>
        </w:tabs>
        <w:ind w:left="3969" w:hanging="567"/>
      </w:pPr>
      <w:rPr>
        <w:rFonts w:hint="default"/>
        <w:b w:val="0"/>
        <w:i w:val="0"/>
      </w:rPr>
    </w:lvl>
    <w:lvl w:ilvl="5">
      <w:start w:val="1"/>
      <w:numFmt w:val="lowerRoman"/>
      <w:lvlText w:val="(%6)"/>
      <w:lvlJc w:val="left"/>
      <w:pPr>
        <w:tabs>
          <w:tab w:val="num" w:pos="4536"/>
        </w:tabs>
        <w:ind w:left="4536" w:hanging="567"/>
      </w:pPr>
      <w:rPr>
        <w:rFonts w:hint="default"/>
        <w:b w:val="0"/>
        <w:i w:val="0"/>
      </w:rPr>
    </w:lvl>
    <w:lvl w:ilvl="6">
      <w:start w:val="1"/>
      <w:numFmt w:val="upperLetter"/>
      <w:lvlText w:val="(%7)"/>
      <w:lvlJc w:val="left"/>
      <w:pPr>
        <w:tabs>
          <w:tab w:val="num" w:pos="5103"/>
        </w:tabs>
        <w:ind w:left="5103" w:hanging="567"/>
      </w:pPr>
      <w:rPr>
        <w:rFonts w:hint="default"/>
        <w:b w:val="0"/>
        <w:i w:val="0"/>
      </w:rPr>
    </w:lvl>
    <w:lvl w:ilvl="7">
      <w:start w:val="1"/>
      <w:numFmt w:val="upperRoman"/>
      <w:lvlText w:val="(%8)"/>
      <w:lvlJc w:val="left"/>
      <w:pPr>
        <w:tabs>
          <w:tab w:val="num" w:pos="5670"/>
        </w:tabs>
        <w:ind w:left="5670" w:hanging="567"/>
      </w:pPr>
      <w:rPr>
        <w:rFonts w:hint="default"/>
        <w:b w:val="0"/>
        <w:i w:val="0"/>
      </w:rPr>
    </w:lvl>
    <w:lvl w:ilvl="8">
      <w:start w:val="1"/>
      <w:numFmt w:val="lowerLetter"/>
      <w:lvlText w:val="%9)"/>
      <w:lvlJc w:val="left"/>
      <w:pPr>
        <w:tabs>
          <w:tab w:val="num" w:pos="6237"/>
        </w:tabs>
        <w:ind w:left="6237" w:hanging="567"/>
      </w:pPr>
      <w:rPr>
        <w:rFonts w:hint="default"/>
        <w:b w:val="0"/>
        <w:i w:val="0"/>
      </w:rPr>
    </w:lvl>
  </w:abstractNum>
  <w:abstractNum w:abstractNumId="4" w15:restartNumberingAfterBreak="0">
    <w:nsid w:val="1E6673BE"/>
    <w:multiLevelType w:val="hybridMultilevel"/>
    <w:tmpl w:val="2C5E9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DD1DEB"/>
    <w:multiLevelType w:val="multilevel"/>
    <w:tmpl w:val="004CD1A2"/>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1E9741F"/>
    <w:multiLevelType w:val="hybridMultilevel"/>
    <w:tmpl w:val="7EBEDD4C"/>
    <w:lvl w:ilvl="0" w:tplc="4EF2302C">
      <w:start w:val="1"/>
      <w:numFmt w:val="bullet"/>
      <w:lvlText w:val=""/>
      <w:lvlJc w:val="left"/>
      <w:pPr>
        <w:tabs>
          <w:tab w:val="num" w:pos="1701"/>
        </w:tabs>
        <w:ind w:left="1701" w:hanging="85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040CEC"/>
    <w:multiLevelType w:val="multilevel"/>
    <w:tmpl w:val="40D6A5D6"/>
    <w:lvl w:ilvl="0">
      <w:start w:val="1"/>
      <w:numFmt w:val="decimal"/>
      <w:suff w:val="nothing"/>
      <w:lvlText w:val="Schedule %1"/>
      <w:lvlJc w:val="left"/>
      <w:pPr>
        <w:ind w:left="0" w:firstLine="0"/>
      </w:pPr>
      <w:rPr>
        <w:rFonts w:hint="default"/>
        <w:caps/>
      </w:rPr>
    </w:lvl>
    <w:lvl w:ilvl="1">
      <w:numFmt w:val="decimal"/>
      <w:lvlText w:val="Sub Schedule %2"/>
      <w:lvlJc w:val="left"/>
      <w:pPr>
        <w:tabs>
          <w:tab w:val="num" w:pos="0"/>
        </w:tabs>
        <w:ind w:left="0" w:firstLine="0"/>
      </w:pPr>
      <w:rPr>
        <w:rFonts w:hint="default"/>
      </w:rPr>
    </w:lvl>
    <w:lvl w:ilvl="2">
      <w:start w:val="1"/>
      <w:numFmt w:val="decimal"/>
      <w:suff w:val="nothing"/>
      <w:lvlText w:val="Part %3"/>
      <w:lvlJc w:val="left"/>
      <w:pPr>
        <w:ind w:left="0" w:firstLine="0"/>
      </w:pPr>
      <w:rPr>
        <w:rFonts w:hint="default"/>
        <w:caps w:val="0"/>
      </w:rPr>
    </w:lvl>
    <w:lvl w:ilvl="3">
      <w:start w:val="1"/>
      <w:numFmt w:val="decimal"/>
      <w:pStyle w:val="Sch1Number"/>
      <w:lvlText w:val="%4."/>
      <w:lvlJc w:val="left"/>
      <w:pPr>
        <w:tabs>
          <w:tab w:val="num" w:pos="567"/>
        </w:tabs>
        <w:ind w:left="567" w:hanging="567"/>
      </w:pPr>
      <w:rPr>
        <w:rFonts w:hint="default"/>
        <w:i w:val="0"/>
      </w:rPr>
    </w:lvl>
    <w:lvl w:ilvl="4">
      <w:start w:val="1"/>
      <w:numFmt w:val="decimal"/>
      <w:lvlText w:val="%4.%5"/>
      <w:lvlJc w:val="left"/>
      <w:pPr>
        <w:ind w:left="567" w:hanging="567"/>
      </w:pPr>
      <w:rPr>
        <w:rFonts w:hint="default"/>
        <w:b w:val="0"/>
        <w:i w:val="0"/>
      </w:rPr>
    </w:lvl>
    <w:lvl w:ilvl="5">
      <w:start w:val="1"/>
      <w:numFmt w:val="decimal"/>
      <w:lvlText w:val="%4.%5.%6"/>
      <w:lvlJc w:val="left"/>
      <w:pPr>
        <w:tabs>
          <w:tab w:val="num" w:pos="1440"/>
        </w:tabs>
        <w:ind w:left="1418" w:hanging="851"/>
      </w:pPr>
      <w:rPr>
        <w:rFonts w:hint="default"/>
        <w:b w:val="0"/>
        <w:i w:val="0"/>
      </w:rPr>
    </w:lvl>
    <w:lvl w:ilvl="6">
      <w:start w:val="1"/>
      <w:numFmt w:val="lowerLetter"/>
      <w:lvlText w:val="(%7)"/>
      <w:lvlJc w:val="left"/>
      <w:pPr>
        <w:tabs>
          <w:tab w:val="num" w:pos="2160"/>
        </w:tabs>
        <w:ind w:left="1985" w:hanging="567"/>
      </w:pPr>
      <w:rPr>
        <w:rFonts w:hint="default"/>
        <w:b w:val="0"/>
        <w:i w:val="0"/>
      </w:rPr>
    </w:lvl>
    <w:lvl w:ilvl="7">
      <w:start w:val="1"/>
      <w:numFmt w:val="lowerRoman"/>
      <w:lvlText w:val="(%8)"/>
      <w:lvlJc w:val="left"/>
      <w:pPr>
        <w:tabs>
          <w:tab w:val="num" w:pos="2880"/>
        </w:tabs>
        <w:ind w:left="2880" w:hanging="720"/>
      </w:pPr>
      <w:rPr>
        <w:rFonts w:hint="default"/>
        <w:b w:val="0"/>
        <w:i w:val="0"/>
      </w:rPr>
    </w:lvl>
    <w:lvl w:ilvl="8">
      <w:start w:val="1"/>
      <w:numFmt w:val="upperLetter"/>
      <w:lvlText w:val="(%9)"/>
      <w:lvlJc w:val="left"/>
      <w:pPr>
        <w:tabs>
          <w:tab w:val="num" w:pos="3600"/>
        </w:tabs>
        <w:ind w:left="3600" w:hanging="720"/>
      </w:pPr>
      <w:rPr>
        <w:rFonts w:hint="default"/>
        <w:b w:val="0"/>
        <w:i w:val="0"/>
      </w:rPr>
    </w:lvl>
  </w:abstractNum>
  <w:abstractNum w:abstractNumId="8" w15:restartNumberingAfterBreak="0">
    <w:nsid w:val="3C5F44E3"/>
    <w:multiLevelType w:val="multilevel"/>
    <w:tmpl w:val="1352B87A"/>
    <w:lvl w:ilvl="0">
      <w:start w:val="1"/>
      <w:numFmt w:val="decimal"/>
      <w:pStyle w:val="Level1Number"/>
      <w:lvlText w:val="%1."/>
      <w:lvlJc w:val="left"/>
      <w:pPr>
        <w:tabs>
          <w:tab w:val="num" w:pos="567"/>
        </w:tabs>
        <w:ind w:left="567" w:hanging="567"/>
      </w:pPr>
      <w:rPr>
        <w:rFonts w:hint="default"/>
        <w:b w:val="0"/>
        <w:i w:val="0"/>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418"/>
        </w:tabs>
        <w:ind w:left="1418" w:hanging="851"/>
      </w:pPr>
      <w:rPr>
        <w:rFonts w:hint="default"/>
      </w:rPr>
    </w:lvl>
    <w:lvl w:ilvl="3">
      <w:start w:val="1"/>
      <w:numFmt w:val="lowerLetter"/>
      <w:lvlText w:val="(%4)"/>
      <w:lvlJc w:val="left"/>
      <w:pPr>
        <w:tabs>
          <w:tab w:val="num" w:pos="1985"/>
        </w:tabs>
        <w:ind w:left="1985" w:hanging="567"/>
      </w:pPr>
      <w:rPr>
        <w:rFonts w:hint="default"/>
      </w:rPr>
    </w:lvl>
    <w:lvl w:ilvl="4">
      <w:start w:val="1"/>
      <w:numFmt w:val="lowerRoman"/>
      <w:lvlText w:val="(%5)"/>
      <w:lvlJc w:val="left"/>
      <w:pPr>
        <w:tabs>
          <w:tab w:val="num" w:pos="2552"/>
        </w:tabs>
        <w:ind w:left="2552" w:hanging="567"/>
      </w:pPr>
      <w:rPr>
        <w:rFonts w:hint="default"/>
      </w:rPr>
    </w:lvl>
    <w:lvl w:ilvl="5">
      <w:start w:val="1"/>
      <w:numFmt w:val="upperLetter"/>
      <w:lvlText w:val="(%6)"/>
      <w:lvlJc w:val="left"/>
      <w:pPr>
        <w:tabs>
          <w:tab w:val="num" w:pos="3119"/>
        </w:tabs>
        <w:ind w:left="3119" w:hanging="567"/>
      </w:pPr>
      <w:rPr>
        <w:rFonts w:hint="default"/>
      </w:rPr>
    </w:lvl>
    <w:lvl w:ilvl="6">
      <w:start w:val="1"/>
      <w:numFmt w:val="upperRoman"/>
      <w:lvlText w:val="(%7)"/>
      <w:lvlJc w:val="left"/>
      <w:pPr>
        <w:tabs>
          <w:tab w:val="num" w:pos="3686"/>
        </w:tabs>
        <w:ind w:left="3686" w:hanging="567"/>
      </w:pPr>
      <w:rPr>
        <w:rFonts w:hint="default"/>
      </w:rPr>
    </w:lvl>
    <w:lvl w:ilvl="7">
      <w:start w:val="1"/>
      <w:numFmt w:val="lowerLetter"/>
      <w:lvlText w:val="%8)"/>
      <w:lvlJc w:val="left"/>
      <w:pPr>
        <w:tabs>
          <w:tab w:val="num" w:pos="4253"/>
        </w:tabs>
        <w:ind w:left="4253" w:hanging="567"/>
      </w:pPr>
      <w:rPr>
        <w:rFonts w:hint="default"/>
      </w:rPr>
    </w:lvl>
    <w:lvl w:ilvl="8">
      <w:start w:val="1"/>
      <w:numFmt w:val="lowerRoman"/>
      <w:lvlText w:val="%9)"/>
      <w:lvlJc w:val="left"/>
      <w:pPr>
        <w:tabs>
          <w:tab w:val="num" w:pos="4820"/>
        </w:tabs>
        <w:ind w:left="4820" w:hanging="567"/>
      </w:pPr>
      <w:rPr>
        <w:rFonts w:hint="default"/>
      </w:rPr>
    </w:lvl>
  </w:abstractNum>
  <w:abstractNum w:abstractNumId="9" w15:restartNumberingAfterBreak="0">
    <w:nsid w:val="3FED3435"/>
    <w:multiLevelType w:val="hybridMultilevel"/>
    <w:tmpl w:val="DE02A778"/>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7">
      <w:start w:val="1"/>
      <w:numFmt w:val="lowerLetter"/>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2474DF7"/>
    <w:multiLevelType w:val="multilevel"/>
    <w:tmpl w:val="4FD04ACC"/>
    <w:lvl w:ilvl="0">
      <w:start w:val="1"/>
      <w:numFmt w:val="decimal"/>
      <w:pStyle w:val="Parties1"/>
      <w:lvlText w:val="(%1)"/>
      <w:lvlJc w:val="left"/>
      <w:pPr>
        <w:ind w:left="567" w:hanging="567"/>
      </w:pPr>
      <w:rPr>
        <w:rFonts w:hint="default"/>
        <w:b/>
        <w:i w:val="0"/>
      </w:rPr>
    </w:lvl>
    <w:lvl w:ilvl="1">
      <w:start w:val="1"/>
      <w:numFmt w:val="lowerLetter"/>
      <w:pStyle w:val="Parties2"/>
      <w:lvlText w:val="(%2)"/>
      <w:lvlJc w:val="left"/>
      <w:pPr>
        <w:tabs>
          <w:tab w:val="num" w:pos="1440"/>
        </w:tabs>
        <w:ind w:left="1440" w:hanging="72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5E047A24"/>
    <w:multiLevelType w:val="multilevel"/>
    <w:tmpl w:val="4F4ECC86"/>
    <w:lvl w:ilvl="0">
      <w:start w:val="1"/>
      <w:numFmt w:val="decimal"/>
      <w:lvlText w:val="%1."/>
      <w:lvlJc w:val="left"/>
      <w:pPr>
        <w:ind w:left="567" w:hanging="567"/>
      </w:pPr>
      <w:rPr>
        <w:rFonts w:hint="default"/>
        <w:b/>
        <w:i w:val="0"/>
        <w:caps w:val="0"/>
      </w:rPr>
    </w:lvl>
    <w:lvl w:ilvl="1">
      <w:start w:val="1"/>
      <w:numFmt w:val="decimal"/>
      <w:pStyle w:val="Level2Heading"/>
      <w:lvlText w:val="%1.%2"/>
      <w:lvlJc w:val="left"/>
      <w:pPr>
        <w:ind w:left="567" w:hanging="567"/>
      </w:pPr>
      <w:rPr>
        <w:rFonts w:hint="default"/>
        <w:b w:val="0"/>
        <w:i w:val="0"/>
      </w:rPr>
    </w:lvl>
    <w:lvl w:ilvl="2">
      <w:start w:val="1"/>
      <w:numFmt w:val="decimal"/>
      <w:pStyle w:val="Level3Heading"/>
      <w:lvlText w:val="%1.%2.%3"/>
      <w:lvlJc w:val="left"/>
      <w:pPr>
        <w:ind w:left="1418" w:hanging="851"/>
      </w:pPr>
      <w:rPr>
        <w:rFonts w:hint="default"/>
        <w:b w:val="0"/>
        <w:i w:val="0"/>
        <w:caps w:val="0"/>
      </w:rPr>
    </w:lvl>
    <w:lvl w:ilvl="3">
      <w:start w:val="1"/>
      <w:numFmt w:val="lowerLetter"/>
      <w:pStyle w:val="Level4Heading"/>
      <w:lvlText w:val="(%4)"/>
      <w:lvlJc w:val="left"/>
      <w:pPr>
        <w:ind w:left="1985" w:hanging="567"/>
      </w:pPr>
      <w:rPr>
        <w:rFonts w:hint="default"/>
        <w:b w:val="0"/>
        <w:i w:val="0"/>
        <w:caps w:val="0"/>
      </w:rPr>
    </w:lvl>
    <w:lvl w:ilvl="4">
      <w:start w:val="1"/>
      <w:numFmt w:val="lowerRoman"/>
      <w:lvlText w:val="(%5)"/>
      <w:lvlJc w:val="left"/>
      <w:pPr>
        <w:ind w:left="2552" w:hanging="567"/>
      </w:pPr>
      <w:rPr>
        <w:rFonts w:hint="default"/>
        <w:b w:val="0"/>
        <w:i w:val="0"/>
        <w:caps w:val="0"/>
      </w:rPr>
    </w:lvl>
    <w:lvl w:ilvl="5">
      <w:start w:val="1"/>
      <w:numFmt w:val="upperLetter"/>
      <w:lvlText w:val="(%6)"/>
      <w:lvlJc w:val="left"/>
      <w:pPr>
        <w:ind w:left="3119" w:hanging="567"/>
      </w:pPr>
      <w:rPr>
        <w:rFonts w:hint="default"/>
        <w:b w:val="0"/>
        <w:i w:val="0"/>
        <w:caps w:val="0"/>
      </w:rPr>
    </w:lvl>
    <w:lvl w:ilvl="6">
      <w:start w:val="1"/>
      <w:numFmt w:val="upperRoman"/>
      <w:lvlText w:val="(%7)"/>
      <w:lvlJc w:val="left"/>
      <w:pPr>
        <w:ind w:left="3686" w:hanging="567"/>
      </w:pPr>
      <w:rPr>
        <w:rFonts w:hint="default"/>
        <w:b w:val="0"/>
        <w:i w:val="0"/>
        <w:caps w:val="0"/>
      </w:rPr>
    </w:lvl>
    <w:lvl w:ilvl="7">
      <w:start w:val="1"/>
      <w:numFmt w:val="lowerLetter"/>
      <w:lvlText w:val="%8)"/>
      <w:lvlJc w:val="left"/>
      <w:pPr>
        <w:ind w:left="4253" w:hanging="567"/>
      </w:pPr>
      <w:rPr>
        <w:rFonts w:hint="default"/>
        <w:b w:val="0"/>
        <w:i w:val="0"/>
        <w:caps w:val="0"/>
      </w:rPr>
    </w:lvl>
    <w:lvl w:ilvl="8">
      <w:start w:val="1"/>
      <w:numFmt w:val="lowerRoman"/>
      <w:lvlText w:val="%9)"/>
      <w:lvlJc w:val="left"/>
      <w:pPr>
        <w:ind w:left="4820" w:hanging="567"/>
      </w:pPr>
      <w:rPr>
        <w:rFonts w:hint="default"/>
        <w:b w:val="0"/>
        <w:i w:val="0"/>
        <w:caps w:val="0"/>
      </w:rPr>
    </w:lvl>
  </w:abstractNum>
  <w:abstractNum w:abstractNumId="12" w15:restartNumberingAfterBreak="0">
    <w:nsid w:val="616D5498"/>
    <w:multiLevelType w:val="multilevel"/>
    <w:tmpl w:val="3FD673AC"/>
    <w:lvl w:ilvl="0">
      <w:start w:val="1"/>
      <w:numFmt w:val="decimal"/>
      <w:pStyle w:val="Schedule"/>
      <w:suff w:val="nothing"/>
      <w:lvlText w:val="Schedule %1"/>
      <w:lvlJc w:val="left"/>
      <w:pPr>
        <w:ind w:left="0" w:firstLine="0"/>
      </w:pPr>
      <w:rPr>
        <w:rFonts w:hint="default"/>
        <w:caps/>
      </w:rPr>
    </w:lvl>
    <w:lvl w:ilvl="1">
      <w:numFmt w:val="decimal"/>
      <w:lvlText w:val="Sub Schedule %2"/>
      <w:lvlJc w:val="left"/>
      <w:pPr>
        <w:tabs>
          <w:tab w:val="num" w:pos="0"/>
        </w:tabs>
        <w:ind w:left="0" w:firstLine="0"/>
      </w:pPr>
      <w:rPr>
        <w:rFonts w:hint="default"/>
      </w:rPr>
    </w:lvl>
    <w:lvl w:ilvl="2">
      <w:start w:val="1"/>
      <w:numFmt w:val="decimal"/>
      <w:suff w:val="nothing"/>
      <w:lvlText w:val="Part %3"/>
      <w:lvlJc w:val="left"/>
      <w:pPr>
        <w:ind w:left="0" w:firstLine="0"/>
      </w:pPr>
      <w:rPr>
        <w:rFonts w:hint="default"/>
        <w:caps w:val="0"/>
      </w:rPr>
    </w:lvl>
    <w:lvl w:ilvl="3">
      <w:start w:val="1"/>
      <w:numFmt w:val="decimal"/>
      <w:pStyle w:val="Sch1Heading"/>
      <w:lvlText w:val="%4."/>
      <w:lvlJc w:val="left"/>
      <w:pPr>
        <w:tabs>
          <w:tab w:val="num" w:pos="567"/>
        </w:tabs>
        <w:ind w:left="567" w:hanging="567"/>
      </w:pPr>
      <w:rPr>
        <w:rFonts w:hint="default"/>
        <w:b/>
        <w:i w:val="0"/>
      </w:rPr>
    </w:lvl>
    <w:lvl w:ilvl="4">
      <w:start w:val="1"/>
      <w:numFmt w:val="decimal"/>
      <w:pStyle w:val="Sch2Number"/>
      <w:lvlText w:val="%4.%5"/>
      <w:lvlJc w:val="left"/>
      <w:pPr>
        <w:ind w:left="567" w:hanging="567"/>
      </w:pPr>
      <w:rPr>
        <w:rFonts w:hint="default"/>
        <w:b w:val="0"/>
        <w:i w:val="0"/>
      </w:rPr>
    </w:lvl>
    <w:lvl w:ilvl="5">
      <w:start w:val="1"/>
      <w:numFmt w:val="decimal"/>
      <w:pStyle w:val="Sch3Number"/>
      <w:lvlText w:val="%4.%5.%6"/>
      <w:lvlJc w:val="left"/>
      <w:pPr>
        <w:tabs>
          <w:tab w:val="num" w:pos="1440"/>
        </w:tabs>
        <w:ind w:left="1418" w:hanging="851"/>
      </w:pPr>
      <w:rPr>
        <w:rFonts w:hint="default"/>
        <w:b w:val="0"/>
        <w:i w:val="0"/>
      </w:rPr>
    </w:lvl>
    <w:lvl w:ilvl="6">
      <w:start w:val="1"/>
      <w:numFmt w:val="lowerLetter"/>
      <w:pStyle w:val="Sch4Number"/>
      <w:lvlText w:val="(%7)"/>
      <w:lvlJc w:val="left"/>
      <w:pPr>
        <w:tabs>
          <w:tab w:val="num" w:pos="2160"/>
        </w:tabs>
        <w:ind w:left="1985" w:hanging="567"/>
      </w:pPr>
      <w:rPr>
        <w:rFonts w:hint="default"/>
        <w:b w:val="0"/>
        <w:i w:val="0"/>
      </w:rPr>
    </w:lvl>
    <w:lvl w:ilvl="7">
      <w:start w:val="1"/>
      <w:numFmt w:val="lowerRoman"/>
      <w:pStyle w:val="Sch5Number"/>
      <w:lvlText w:val="(%8)"/>
      <w:lvlJc w:val="left"/>
      <w:pPr>
        <w:tabs>
          <w:tab w:val="num" w:pos="2880"/>
        </w:tabs>
        <w:ind w:left="2880" w:hanging="720"/>
      </w:pPr>
      <w:rPr>
        <w:rFonts w:hint="default"/>
        <w:b w:val="0"/>
        <w:i w:val="0"/>
      </w:rPr>
    </w:lvl>
    <w:lvl w:ilvl="8">
      <w:start w:val="1"/>
      <w:numFmt w:val="upperLetter"/>
      <w:pStyle w:val="Sch6Number"/>
      <w:lvlText w:val="(%9)"/>
      <w:lvlJc w:val="left"/>
      <w:pPr>
        <w:tabs>
          <w:tab w:val="num" w:pos="3600"/>
        </w:tabs>
        <w:ind w:left="3600" w:hanging="720"/>
      </w:pPr>
      <w:rPr>
        <w:rFonts w:hint="default"/>
        <w:b w:val="0"/>
        <w:i w:val="0"/>
      </w:rPr>
    </w:lvl>
  </w:abstractNum>
  <w:abstractNum w:abstractNumId="13" w15:restartNumberingAfterBreak="0">
    <w:nsid w:val="66966731"/>
    <w:multiLevelType w:val="multilevel"/>
    <w:tmpl w:val="CBCA7A16"/>
    <w:name w:val="Background"/>
    <w:lvl w:ilvl="0">
      <w:start w:val="1"/>
      <w:numFmt w:val="upperLetter"/>
      <w:pStyle w:val="Recitals"/>
      <w:lvlText w:val="(%1)"/>
      <w:lvlJc w:val="left"/>
      <w:pPr>
        <w:ind w:left="567" w:hanging="567"/>
      </w:pPr>
      <w:rPr>
        <w:rFonts w:hint="default"/>
        <w:b/>
        <w:i w:val="0"/>
      </w:rPr>
    </w:lvl>
    <w:lvl w:ilvl="1">
      <w:start w:val="1"/>
      <w:numFmt w:val="lowerRoman"/>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lowerRoman"/>
      <w:lvlText w:val="(%4)"/>
      <w:lvlJc w:val="left"/>
      <w:pPr>
        <w:tabs>
          <w:tab w:val="num" w:pos="2421"/>
        </w:tabs>
        <w:ind w:left="2268" w:hanging="567"/>
      </w:pPr>
      <w:rPr>
        <w:rFonts w:hint="default"/>
      </w:rPr>
    </w:lvl>
    <w:lvl w:ilvl="4">
      <w:start w:val="1"/>
      <w:numFmt w:val="upperLetter"/>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rPr>
    </w:lvl>
    <w:lvl w:ilvl="8">
      <w:start w:val="1"/>
      <w:numFmt w:val="decimal"/>
      <w:lvlText w:val="%9."/>
      <w:lvlJc w:val="left"/>
      <w:pPr>
        <w:tabs>
          <w:tab w:val="num" w:pos="5760"/>
        </w:tabs>
        <w:ind w:left="5760" w:hanging="720"/>
      </w:pPr>
      <w:rPr>
        <w:rFonts w:hint="default"/>
      </w:rPr>
    </w:lvl>
  </w:abstractNum>
  <w:abstractNum w:abstractNumId="14" w15:restartNumberingAfterBreak="0">
    <w:nsid w:val="7AFC57DC"/>
    <w:multiLevelType w:val="hybridMultilevel"/>
    <w:tmpl w:val="B5667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B943FBB"/>
    <w:multiLevelType w:val="multilevel"/>
    <w:tmpl w:val="D2A0C3CE"/>
    <w:lvl w:ilvl="0">
      <w:start w:val="1"/>
      <w:numFmt w:val="lowerRoman"/>
      <w:pStyle w:val="Definition1"/>
      <w:lvlText w:val="(%1)"/>
      <w:lvlJc w:val="left"/>
      <w:pPr>
        <w:tabs>
          <w:tab w:val="num" w:pos="567"/>
        </w:tabs>
        <w:ind w:left="567" w:hanging="567"/>
      </w:pPr>
      <w:rPr>
        <w:rFonts w:hint="default"/>
      </w:rPr>
    </w:lvl>
    <w:lvl w:ilvl="1">
      <w:start w:val="1"/>
      <w:numFmt w:val="lowerLetter"/>
      <w:pStyle w:val="Definition2"/>
      <w:lvlText w:val="(%2)"/>
      <w:lvlJc w:val="left"/>
      <w:pPr>
        <w:tabs>
          <w:tab w:val="num" w:pos="5834"/>
        </w:tabs>
        <w:ind w:left="5834" w:hanging="567"/>
      </w:pPr>
      <w:rPr>
        <w:rFonts w:hint="default"/>
      </w:rPr>
    </w:lvl>
    <w:lvl w:ilvl="2">
      <w:start w:val="1"/>
      <w:numFmt w:val="upperRoman"/>
      <w:pStyle w:val="Definition3"/>
      <w:lvlText w:val="(%3)"/>
      <w:lvlJc w:val="left"/>
      <w:pPr>
        <w:tabs>
          <w:tab w:val="num" w:pos="6401"/>
        </w:tabs>
        <w:ind w:left="6401" w:hanging="567"/>
      </w:pPr>
      <w:rPr>
        <w:rFonts w:hint="default"/>
      </w:rPr>
    </w:lvl>
    <w:lvl w:ilvl="3">
      <w:start w:val="1"/>
      <w:numFmt w:val="upperLetter"/>
      <w:pStyle w:val="Definition4"/>
      <w:lvlText w:val=" (%4)"/>
      <w:lvlJc w:val="left"/>
      <w:pPr>
        <w:tabs>
          <w:tab w:val="num" w:pos="6968"/>
        </w:tabs>
        <w:ind w:left="6968" w:hanging="567"/>
      </w:pPr>
      <w:rPr>
        <w:rFonts w:hint="default"/>
      </w:rPr>
    </w:lvl>
    <w:lvl w:ilvl="4">
      <w:start w:val="1"/>
      <w:numFmt w:val="none"/>
      <w:suff w:val="nothing"/>
      <w:lvlText w:val=""/>
      <w:lvlJc w:val="left"/>
      <w:pPr>
        <w:ind w:left="3600" w:hanging="720"/>
      </w:pPr>
      <w:rPr>
        <w:rFonts w:hint="default"/>
      </w:rPr>
    </w:lvl>
    <w:lvl w:ilvl="5">
      <w:start w:val="1"/>
      <w:numFmt w:val="decimal"/>
      <w:lvlText w:val="%1"/>
      <w:lvlJc w:val="left"/>
      <w:pPr>
        <w:tabs>
          <w:tab w:val="num" w:pos="3960"/>
        </w:tabs>
        <w:ind w:left="3456" w:hanging="936"/>
      </w:pPr>
      <w:rPr>
        <w:rFonts w:hint="default"/>
      </w:rPr>
    </w:lvl>
    <w:lvl w:ilvl="6">
      <w:start w:val="1"/>
      <w:numFmt w:val="decimal"/>
      <w:lvlText w:val="%1"/>
      <w:lvlJc w:val="left"/>
      <w:pPr>
        <w:tabs>
          <w:tab w:val="num" w:pos="4320"/>
        </w:tabs>
        <w:ind w:left="3960" w:hanging="1080"/>
      </w:pPr>
      <w:rPr>
        <w:rFonts w:hint="default"/>
      </w:rPr>
    </w:lvl>
    <w:lvl w:ilvl="7">
      <w:start w:val="1"/>
      <w:numFmt w:val="decimal"/>
      <w:lvlText w:val="%1"/>
      <w:lvlJc w:val="left"/>
      <w:pPr>
        <w:tabs>
          <w:tab w:val="num" w:pos="5040"/>
        </w:tabs>
        <w:ind w:left="4464" w:hanging="1224"/>
      </w:pPr>
      <w:rPr>
        <w:rFonts w:hint="default"/>
      </w:rPr>
    </w:lvl>
    <w:lvl w:ilvl="8">
      <w:start w:val="1"/>
      <w:numFmt w:val="decimal"/>
      <w:lvlText w:val="%1"/>
      <w:lvlJc w:val="left"/>
      <w:pPr>
        <w:tabs>
          <w:tab w:val="num" w:pos="5400"/>
        </w:tabs>
        <w:ind w:left="5040" w:hanging="1440"/>
      </w:pPr>
      <w:rPr>
        <w:rFonts w:hint="default"/>
      </w:rPr>
    </w:lvl>
  </w:abstractNum>
  <w:abstractNum w:abstractNumId="16" w15:restartNumberingAfterBreak="0">
    <w:nsid w:val="7DB5644F"/>
    <w:multiLevelType w:val="hybridMultilevel"/>
    <w:tmpl w:val="042EACB8"/>
    <w:lvl w:ilvl="0" w:tplc="65D88E06">
      <w:start w:val="1"/>
      <w:numFmt w:val="bullet"/>
      <w:lvlText w:val=""/>
      <w:lvlJc w:val="left"/>
      <w:pPr>
        <w:tabs>
          <w:tab w:val="num" w:pos="2552"/>
        </w:tabs>
        <w:ind w:left="2552" w:hanging="851"/>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3"/>
  </w:num>
  <w:num w:numId="3">
    <w:abstractNumId w:val="8"/>
  </w:num>
  <w:num w:numId="4">
    <w:abstractNumId w:val="11"/>
  </w:num>
  <w:num w:numId="5">
    <w:abstractNumId w:val="2"/>
  </w:num>
  <w:num w:numId="6">
    <w:abstractNumId w:val="10"/>
  </w:num>
  <w:num w:numId="7">
    <w:abstractNumId w:val="7"/>
  </w:num>
  <w:num w:numId="8">
    <w:abstractNumId w:val="12"/>
  </w:num>
  <w:num w:numId="9">
    <w:abstractNumId w:val="15"/>
  </w:num>
  <w:num w:numId="10">
    <w:abstractNumId w:val="6"/>
  </w:num>
  <w:num w:numId="11">
    <w:abstractNumId w:val="16"/>
  </w:num>
  <w:num w:numId="12">
    <w:abstractNumId w:val="0"/>
  </w:num>
  <w:num w:numId="13">
    <w:abstractNumId w:val="5"/>
  </w:num>
  <w:num w:numId="14">
    <w:abstractNumId w:val="14"/>
  </w:num>
  <w:num w:numId="15">
    <w:abstractNumId w:val="12"/>
  </w:num>
  <w:num w:numId="16">
    <w:abstractNumId w:val="7"/>
  </w:num>
  <w:num w:numId="17">
    <w:abstractNumId w:val="12"/>
  </w:num>
  <w:num w:numId="18">
    <w:abstractNumId w:val="12"/>
  </w:num>
  <w:num w:numId="19">
    <w:abstractNumId w:val="12"/>
  </w:num>
  <w:num w:numId="20">
    <w:abstractNumId w:val="12"/>
  </w:num>
  <w:num w:numId="21">
    <w:abstractNumId w:val="12"/>
  </w:num>
  <w:num w:numId="22">
    <w:abstractNumId w:val="12"/>
  </w:num>
  <w:num w:numId="23">
    <w:abstractNumId w:val="9"/>
  </w:num>
  <w:num w:numId="24">
    <w:abstractNumId w:val="1"/>
  </w:num>
  <w:num w:numId="25">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9D023420-0344-4595-832E-6F21D2F7B4F8}"/>
    <w:docVar w:name="dgnword-eventsink" w:val="295105328"/>
  </w:docVars>
  <w:rsids>
    <w:rsidRoot w:val="00C43884"/>
    <w:rsid w:val="000059EC"/>
    <w:rsid w:val="000147C1"/>
    <w:rsid w:val="0005152E"/>
    <w:rsid w:val="00056BB7"/>
    <w:rsid w:val="000615E5"/>
    <w:rsid w:val="00075020"/>
    <w:rsid w:val="00075856"/>
    <w:rsid w:val="00083152"/>
    <w:rsid w:val="000B0BC6"/>
    <w:rsid w:val="000B14F5"/>
    <w:rsid w:val="000D299A"/>
    <w:rsid w:val="000E4FBB"/>
    <w:rsid w:val="000E53E7"/>
    <w:rsid w:val="000F21C6"/>
    <w:rsid w:val="00137508"/>
    <w:rsid w:val="00152346"/>
    <w:rsid w:val="001603D6"/>
    <w:rsid w:val="0016289C"/>
    <w:rsid w:val="00166454"/>
    <w:rsid w:val="001741DC"/>
    <w:rsid w:val="00185581"/>
    <w:rsid w:val="001A6D23"/>
    <w:rsid w:val="001B6FCF"/>
    <w:rsid w:val="001C7A64"/>
    <w:rsid w:val="001D0725"/>
    <w:rsid w:val="001F31F8"/>
    <w:rsid w:val="00214178"/>
    <w:rsid w:val="002628CE"/>
    <w:rsid w:val="00264A0C"/>
    <w:rsid w:val="00267FB4"/>
    <w:rsid w:val="00277186"/>
    <w:rsid w:val="00281AE0"/>
    <w:rsid w:val="002D44A1"/>
    <w:rsid w:val="002D7AC8"/>
    <w:rsid w:val="002E1998"/>
    <w:rsid w:val="002F2C7C"/>
    <w:rsid w:val="00303BD3"/>
    <w:rsid w:val="003153DD"/>
    <w:rsid w:val="0032360A"/>
    <w:rsid w:val="00324067"/>
    <w:rsid w:val="00346390"/>
    <w:rsid w:val="003832F4"/>
    <w:rsid w:val="0039165C"/>
    <w:rsid w:val="003C493A"/>
    <w:rsid w:val="003C4FB6"/>
    <w:rsid w:val="003C6650"/>
    <w:rsid w:val="003D578E"/>
    <w:rsid w:val="003E5858"/>
    <w:rsid w:val="003F0B9A"/>
    <w:rsid w:val="00425CF5"/>
    <w:rsid w:val="00463DC7"/>
    <w:rsid w:val="004B4F85"/>
    <w:rsid w:val="004C2B66"/>
    <w:rsid w:val="004C71FB"/>
    <w:rsid w:val="00502EF1"/>
    <w:rsid w:val="005034E9"/>
    <w:rsid w:val="00522D7F"/>
    <w:rsid w:val="00550A8E"/>
    <w:rsid w:val="00582C25"/>
    <w:rsid w:val="0059454C"/>
    <w:rsid w:val="005A24B8"/>
    <w:rsid w:val="005B7101"/>
    <w:rsid w:val="005D028E"/>
    <w:rsid w:val="005E1DB0"/>
    <w:rsid w:val="006031A3"/>
    <w:rsid w:val="00603745"/>
    <w:rsid w:val="006139BC"/>
    <w:rsid w:val="00623E67"/>
    <w:rsid w:val="006322EA"/>
    <w:rsid w:val="00636134"/>
    <w:rsid w:val="0064690C"/>
    <w:rsid w:val="00664395"/>
    <w:rsid w:val="00671E41"/>
    <w:rsid w:val="0068344C"/>
    <w:rsid w:val="0069265C"/>
    <w:rsid w:val="006A552F"/>
    <w:rsid w:val="006D7584"/>
    <w:rsid w:val="006E6D22"/>
    <w:rsid w:val="00700685"/>
    <w:rsid w:val="007202E5"/>
    <w:rsid w:val="00725C56"/>
    <w:rsid w:val="00745E2A"/>
    <w:rsid w:val="007A6BD7"/>
    <w:rsid w:val="007B09E1"/>
    <w:rsid w:val="007B6102"/>
    <w:rsid w:val="007C57A4"/>
    <w:rsid w:val="007D175C"/>
    <w:rsid w:val="00801F4D"/>
    <w:rsid w:val="00803665"/>
    <w:rsid w:val="0081428F"/>
    <w:rsid w:val="00830853"/>
    <w:rsid w:val="00836699"/>
    <w:rsid w:val="00880A2B"/>
    <w:rsid w:val="008B478F"/>
    <w:rsid w:val="008B6A79"/>
    <w:rsid w:val="00904926"/>
    <w:rsid w:val="009156B4"/>
    <w:rsid w:val="00961608"/>
    <w:rsid w:val="00966841"/>
    <w:rsid w:val="00980F43"/>
    <w:rsid w:val="00984FC2"/>
    <w:rsid w:val="00993D9A"/>
    <w:rsid w:val="00993FB9"/>
    <w:rsid w:val="009B4E4A"/>
    <w:rsid w:val="009C5075"/>
    <w:rsid w:val="009E212E"/>
    <w:rsid w:val="009E2A24"/>
    <w:rsid w:val="009E7025"/>
    <w:rsid w:val="009E7699"/>
    <w:rsid w:val="009F2BEE"/>
    <w:rsid w:val="00A01890"/>
    <w:rsid w:val="00A02024"/>
    <w:rsid w:val="00A04E74"/>
    <w:rsid w:val="00A14425"/>
    <w:rsid w:val="00A15EDF"/>
    <w:rsid w:val="00A32F09"/>
    <w:rsid w:val="00A4418E"/>
    <w:rsid w:val="00A50C19"/>
    <w:rsid w:val="00A82427"/>
    <w:rsid w:val="00A83146"/>
    <w:rsid w:val="00A861FA"/>
    <w:rsid w:val="00A92847"/>
    <w:rsid w:val="00AB74A7"/>
    <w:rsid w:val="00AC1A09"/>
    <w:rsid w:val="00AC4248"/>
    <w:rsid w:val="00AD23D5"/>
    <w:rsid w:val="00AD4029"/>
    <w:rsid w:val="00AD69FD"/>
    <w:rsid w:val="00B11939"/>
    <w:rsid w:val="00B301DC"/>
    <w:rsid w:val="00B34381"/>
    <w:rsid w:val="00B717E0"/>
    <w:rsid w:val="00B9360A"/>
    <w:rsid w:val="00BA7B99"/>
    <w:rsid w:val="00BB4824"/>
    <w:rsid w:val="00BC75A2"/>
    <w:rsid w:val="00C2079D"/>
    <w:rsid w:val="00C43884"/>
    <w:rsid w:val="00C5230F"/>
    <w:rsid w:val="00C53D7C"/>
    <w:rsid w:val="00C5529B"/>
    <w:rsid w:val="00C66DE7"/>
    <w:rsid w:val="00C72D08"/>
    <w:rsid w:val="00C73EB7"/>
    <w:rsid w:val="00C916E9"/>
    <w:rsid w:val="00C92B3B"/>
    <w:rsid w:val="00CB2381"/>
    <w:rsid w:val="00CC2226"/>
    <w:rsid w:val="00CC4020"/>
    <w:rsid w:val="00CC6288"/>
    <w:rsid w:val="00CF65D9"/>
    <w:rsid w:val="00D16391"/>
    <w:rsid w:val="00D47643"/>
    <w:rsid w:val="00D55D3E"/>
    <w:rsid w:val="00D573D4"/>
    <w:rsid w:val="00D644D7"/>
    <w:rsid w:val="00D66A6E"/>
    <w:rsid w:val="00D80770"/>
    <w:rsid w:val="00D81101"/>
    <w:rsid w:val="00D90BCA"/>
    <w:rsid w:val="00DC2A4F"/>
    <w:rsid w:val="00DC4A91"/>
    <w:rsid w:val="00E3351D"/>
    <w:rsid w:val="00E35A9B"/>
    <w:rsid w:val="00E670C9"/>
    <w:rsid w:val="00E95E56"/>
    <w:rsid w:val="00EC6667"/>
    <w:rsid w:val="00ED2A46"/>
    <w:rsid w:val="00ED406E"/>
    <w:rsid w:val="00EE2C2F"/>
    <w:rsid w:val="00EF7200"/>
    <w:rsid w:val="00F406E5"/>
    <w:rsid w:val="00F5006C"/>
    <w:rsid w:val="00F8693B"/>
    <w:rsid w:val="00F909D8"/>
    <w:rsid w:val="00FB3BF3"/>
    <w:rsid w:val="00FB5FED"/>
    <w:rsid w:val="00FF1D57"/>
    <w:rsid w:val="00FF23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369878"/>
  <w15:docId w15:val="{5410F080-5A70-4074-B9E9-FC683AA97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C57A4"/>
    <w:pPr>
      <w:jc w:val="both"/>
    </w:pPr>
    <w:rPr>
      <w:sz w:val="22"/>
    </w:rPr>
  </w:style>
  <w:style w:type="paragraph" w:styleId="Heading1">
    <w:name w:val="heading 1"/>
    <w:basedOn w:val="Normal"/>
    <w:link w:val="Heading1Char"/>
    <w:uiPriority w:val="9"/>
    <w:qFormat/>
    <w:rsid w:val="00C43884"/>
    <w:pPr>
      <w:spacing w:before="100" w:beforeAutospacing="1" w:after="100" w:afterAutospacing="1"/>
      <w:jc w:val="left"/>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x">
    <w:name w:val="Appendix"/>
    <w:basedOn w:val="BodyText"/>
    <w:next w:val="BodyText"/>
    <w:rsid w:val="0069265C"/>
    <w:pPr>
      <w:pageBreakBefore/>
      <w:numPr>
        <w:numId w:val="1"/>
      </w:numPr>
      <w:tabs>
        <w:tab w:val="num" w:pos="360"/>
      </w:tabs>
      <w:spacing w:after="240"/>
      <w:jc w:val="center"/>
    </w:pPr>
    <w:rPr>
      <w:rFonts w:ascii="Arial Bold" w:hAnsi="Arial Bold"/>
      <w:b/>
      <w:caps/>
      <w:lang w:eastAsia="en-US"/>
    </w:rPr>
  </w:style>
  <w:style w:type="paragraph" w:styleId="BodyText">
    <w:name w:val="Body Text"/>
    <w:basedOn w:val="Normal"/>
    <w:link w:val="BodyTextChar"/>
    <w:rsid w:val="0069265C"/>
    <w:pPr>
      <w:spacing w:after="120"/>
    </w:pPr>
  </w:style>
  <w:style w:type="character" w:customStyle="1" w:styleId="BodyTextChar">
    <w:name w:val="Body Text Char"/>
    <w:basedOn w:val="DefaultParagraphFont"/>
    <w:link w:val="BodyText"/>
    <w:rsid w:val="0069265C"/>
    <w:rPr>
      <w:sz w:val="22"/>
    </w:rPr>
  </w:style>
  <w:style w:type="paragraph" w:customStyle="1" w:styleId="Recitals">
    <w:name w:val="Recitals"/>
    <w:basedOn w:val="BodyText"/>
    <w:rsid w:val="0069265C"/>
    <w:pPr>
      <w:numPr>
        <w:numId w:val="2"/>
      </w:numPr>
      <w:spacing w:after="240"/>
    </w:pPr>
    <w:rPr>
      <w:lang w:eastAsia="en-US"/>
    </w:rPr>
  </w:style>
  <w:style w:type="paragraph" w:customStyle="1" w:styleId="CoverDate">
    <w:name w:val="Cover Date"/>
    <w:basedOn w:val="BodyText"/>
    <w:next w:val="Normal"/>
    <w:rsid w:val="0069265C"/>
    <w:pPr>
      <w:tabs>
        <w:tab w:val="right" w:pos="8799"/>
      </w:tabs>
      <w:spacing w:after="240"/>
      <w:jc w:val="center"/>
    </w:pPr>
    <w:rPr>
      <w:b/>
      <w:lang w:eastAsia="en-US"/>
    </w:rPr>
  </w:style>
  <w:style w:type="paragraph" w:customStyle="1" w:styleId="CoverDocumentDescription">
    <w:name w:val="Cover Document Description"/>
    <w:basedOn w:val="BodyText"/>
    <w:rsid w:val="0069265C"/>
    <w:pPr>
      <w:spacing w:after="0" w:line="300" w:lineRule="atLeast"/>
      <w:jc w:val="center"/>
    </w:pPr>
    <w:rPr>
      <w:rFonts w:ascii="Arial Bold" w:hAnsi="Arial Bold" w:cs="Arial"/>
      <w:b/>
      <w:lang w:eastAsia="en-US"/>
    </w:rPr>
  </w:style>
  <w:style w:type="paragraph" w:customStyle="1" w:styleId="CoverDocumentTitle">
    <w:name w:val="Cover Document Title"/>
    <w:basedOn w:val="BodyText"/>
    <w:next w:val="Normal"/>
    <w:rsid w:val="0069265C"/>
    <w:pPr>
      <w:spacing w:after="0" w:line="300" w:lineRule="atLeast"/>
      <w:jc w:val="center"/>
    </w:pPr>
    <w:rPr>
      <w:rFonts w:ascii="Arial Bold" w:hAnsi="Arial Bold" w:cs="Arial"/>
      <w:b/>
      <w:lang w:eastAsia="en-US"/>
    </w:rPr>
  </w:style>
  <w:style w:type="paragraph" w:customStyle="1" w:styleId="CoverPartyName">
    <w:name w:val="Cover Party Name"/>
    <w:basedOn w:val="BodyText"/>
    <w:next w:val="Normal"/>
    <w:rsid w:val="0069265C"/>
    <w:pPr>
      <w:spacing w:before="100" w:beforeAutospacing="1" w:after="100" w:afterAutospacing="1" w:line="140" w:lineRule="atLeast"/>
      <w:jc w:val="center"/>
    </w:pPr>
    <w:rPr>
      <w:b/>
      <w:lang w:eastAsia="en-US"/>
    </w:rPr>
  </w:style>
  <w:style w:type="paragraph" w:customStyle="1" w:styleId="CoverText">
    <w:name w:val="Cover Text"/>
    <w:basedOn w:val="BodyText"/>
    <w:rsid w:val="0069265C"/>
    <w:pPr>
      <w:spacing w:before="100" w:beforeAutospacing="1" w:after="100" w:afterAutospacing="1" w:line="140" w:lineRule="atLeast"/>
      <w:jc w:val="center"/>
    </w:pPr>
    <w:rPr>
      <w:rFonts w:cs="Arial"/>
      <w:szCs w:val="22"/>
      <w:lang w:eastAsia="en-US"/>
    </w:rPr>
  </w:style>
  <w:style w:type="paragraph" w:customStyle="1" w:styleId="CoversheetTitle">
    <w:name w:val="Coversheet Title"/>
    <w:basedOn w:val="Normal"/>
    <w:autoRedefine/>
    <w:rsid w:val="0069265C"/>
    <w:pPr>
      <w:spacing w:before="480" w:after="480" w:line="300" w:lineRule="atLeast"/>
      <w:jc w:val="center"/>
    </w:pPr>
    <w:rPr>
      <w:b/>
      <w:lang w:eastAsia="en-US"/>
    </w:rPr>
  </w:style>
  <w:style w:type="paragraph" w:styleId="Footer">
    <w:name w:val="footer"/>
    <w:basedOn w:val="Normal"/>
    <w:link w:val="FooterChar"/>
    <w:uiPriority w:val="99"/>
    <w:rsid w:val="0069265C"/>
    <w:pPr>
      <w:jc w:val="left"/>
    </w:pPr>
    <w:rPr>
      <w:sz w:val="16"/>
      <w:lang w:eastAsia="en-US"/>
    </w:rPr>
  </w:style>
  <w:style w:type="character" w:customStyle="1" w:styleId="FooterChar">
    <w:name w:val="Footer Char"/>
    <w:link w:val="Footer"/>
    <w:uiPriority w:val="99"/>
    <w:rsid w:val="0069265C"/>
    <w:rPr>
      <w:sz w:val="16"/>
      <w:lang w:eastAsia="en-US"/>
    </w:rPr>
  </w:style>
  <w:style w:type="paragraph" w:customStyle="1" w:styleId="Level1Heading">
    <w:name w:val="Level 1 Heading"/>
    <w:basedOn w:val="BodyText"/>
    <w:next w:val="Level2Number"/>
    <w:autoRedefine/>
    <w:qFormat/>
    <w:rsid w:val="0069265C"/>
    <w:pPr>
      <w:keepNext/>
      <w:numPr>
        <w:numId w:val="5"/>
      </w:numPr>
      <w:spacing w:after="240"/>
    </w:pPr>
    <w:rPr>
      <w:rFonts w:ascii="Arial Bold" w:hAnsi="Arial Bold"/>
      <w:b/>
      <w:caps/>
      <w:lang w:eastAsia="en-US"/>
    </w:rPr>
  </w:style>
  <w:style w:type="paragraph" w:customStyle="1" w:styleId="Level1Number">
    <w:name w:val="Level 1 Number"/>
    <w:basedOn w:val="Level1Heading"/>
    <w:qFormat/>
    <w:rsid w:val="0069265C"/>
    <w:pPr>
      <w:keepNext w:val="0"/>
      <w:numPr>
        <w:numId w:val="3"/>
      </w:numPr>
    </w:pPr>
    <w:rPr>
      <w:rFonts w:ascii="Arial" w:hAnsi="Arial"/>
      <w:b w:val="0"/>
      <w:caps w:val="0"/>
    </w:rPr>
  </w:style>
  <w:style w:type="paragraph" w:customStyle="1" w:styleId="Level2Number">
    <w:name w:val="Level 2 Number"/>
    <w:basedOn w:val="BodyText"/>
    <w:qFormat/>
    <w:rsid w:val="0069265C"/>
    <w:pPr>
      <w:numPr>
        <w:ilvl w:val="1"/>
        <w:numId w:val="5"/>
      </w:numPr>
      <w:spacing w:after="240"/>
    </w:pPr>
    <w:rPr>
      <w:lang w:eastAsia="en-US"/>
    </w:rPr>
  </w:style>
  <w:style w:type="paragraph" w:customStyle="1" w:styleId="Level2Heading">
    <w:name w:val="Level 2 Heading"/>
    <w:basedOn w:val="Level2Number"/>
    <w:next w:val="Normal"/>
    <w:rsid w:val="0069265C"/>
    <w:pPr>
      <w:numPr>
        <w:numId w:val="4"/>
      </w:numPr>
    </w:pPr>
    <w:rPr>
      <w:b/>
      <w:caps/>
    </w:rPr>
  </w:style>
  <w:style w:type="paragraph" w:customStyle="1" w:styleId="Level3Number">
    <w:name w:val="Level 3 Number"/>
    <w:basedOn w:val="BodyText"/>
    <w:qFormat/>
    <w:rsid w:val="0069265C"/>
    <w:pPr>
      <w:numPr>
        <w:ilvl w:val="2"/>
        <w:numId w:val="5"/>
      </w:numPr>
      <w:spacing w:after="240"/>
    </w:pPr>
    <w:rPr>
      <w:lang w:eastAsia="en-US"/>
    </w:rPr>
  </w:style>
  <w:style w:type="paragraph" w:customStyle="1" w:styleId="Level3Heading">
    <w:name w:val="Level 3 Heading"/>
    <w:basedOn w:val="Level3Number"/>
    <w:next w:val="Normal"/>
    <w:rsid w:val="0069265C"/>
    <w:pPr>
      <w:numPr>
        <w:numId w:val="4"/>
      </w:numPr>
    </w:pPr>
    <w:rPr>
      <w:b/>
      <w:caps/>
    </w:rPr>
  </w:style>
  <w:style w:type="paragraph" w:customStyle="1" w:styleId="Level4Number">
    <w:name w:val="Level 4 Number"/>
    <w:basedOn w:val="Normal"/>
    <w:qFormat/>
    <w:rsid w:val="0069265C"/>
    <w:pPr>
      <w:numPr>
        <w:ilvl w:val="3"/>
        <w:numId w:val="5"/>
      </w:numPr>
      <w:spacing w:after="240"/>
    </w:pPr>
    <w:rPr>
      <w:lang w:eastAsia="en-US"/>
    </w:rPr>
  </w:style>
  <w:style w:type="paragraph" w:customStyle="1" w:styleId="Level4Heading">
    <w:name w:val="Level 4 Heading"/>
    <w:basedOn w:val="Level4Number"/>
    <w:next w:val="Normal"/>
    <w:rsid w:val="0069265C"/>
    <w:pPr>
      <w:numPr>
        <w:numId w:val="4"/>
      </w:numPr>
    </w:pPr>
    <w:rPr>
      <w:b/>
      <w:caps/>
    </w:rPr>
  </w:style>
  <w:style w:type="paragraph" w:customStyle="1" w:styleId="Level5Number">
    <w:name w:val="Level 5 Number"/>
    <w:basedOn w:val="BodyText"/>
    <w:qFormat/>
    <w:rsid w:val="0069265C"/>
    <w:pPr>
      <w:numPr>
        <w:ilvl w:val="4"/>
        <w:numId w:val="5"/>
      </w:numPr>
      <w:spacing w:after="240"/>
    </w:pPr>
    <w:rPr>
      <w:lang w:eastAsia="en-US"/>
    </w:rPr>
  </w:style>
  <w:style w:type="paragraph" w:customStyle="1" w:styleId="Level6Number">
    <w:name w:val="Level 6 Number"/>
    <w:basedOn w:val="BodyText"/>
    <w:rsid w:val="0069265C"/>
    <w:pPr>
      <w:numPr>
        <w:ilvl w:val="5"/>
        <w:numId w:val="5"/>
      </w:numPr>
      <w:spacing w:after="240"/>
    </w:pPr>
    <w:rPr>
      <w:lang w:eastAsia="en-US"/>
    </w:rPr>
  </w:style>
  <w:style w:type="paragraph" w:customStyle="1" w:styleId="Level7Number">
    <w:name w:val="Level 7 Number"/>
    <w:basedOn w:val="BodyText"/>
    <w:rsid w:val="0069265C"/>
    <w:pPr>
      <w:numPr>
        <w:ilvl w:val="6"/>
        <w:numId w:val="5"/>
      </w:numPr>
      <w:spacing w:after="240"/>
    </w:pPr>
    <w:rPr>
      <w:lang w:eastAsia="en-US"/>
    </w:rPr>
  </w:style>
  <w:style w:type="paragraph" w:customStyle="1" w:styleId="Level8Number">
    <w:name w:val="Level 8 Number"/>
    <w:basedOn w:val="BodyText"/>
    <w:rsid w:val="0069265C"/>
    <w:pPr>
      <w:numPr>
        <w:ilvl w:val="7"/>
        <w:numId w:val="5"/>
      </w:numPr>
      <w:spacing w:after="240"/>
    </w:pPr>
    <w:rPr>
      <w:lang w:eastAsia="en-US"/>
    </w:rPr>
  </w:style>
  <w:style w:type="paragraph" w:customStyle="1" w:styleId="Level9Number">
    <w:name w:val="Level 9 Number"/>
    <w:basedOn w:val="BodyText"/>
    <w:rsid w:val="0069265C"/>
    <w:pPr>
      <w:numPr>
        <w:ilvl w:val="8"/>
        <w:numId w:val="5"/>
      </w:numPr>
      <w:spacing w:after="240"/>
    </w:pPr>
    <w:rPr>
      <w:lang w:eastAsia="en-US"/>
    </w:rPr>
  </w:style>
  <w:style w:type="paragraph" w:customStyle="1" w:styleId="Parties1">
    <w:name w:val="Parties 1"/>
    <w:basedOn w:val="BodyText"/>
    <w:rsid w:val="0069265C"/>
    <w:pPr>
      <w:numPr>
        <w:numId w:val="6"/>
      </w:numPr>
      <w:spacing w:after="240"/>
    </w:pPr>
    <w:rPr>
      <w:lang w:eastAsia="en-US"/>
    </w:rPr>
  </w:style>
  <w:style w:type="paragraph" w:customStyle="1" w:styleId="Parties2">
    <w:name w:val="Parties 2"/>
    <w:basedOn w:val="BodyText"/>
    <w:rsid w:val="0069265C"/>
    <w:pPr>
      <w:numPr>
        <w:ilvl w:val="1"/>
        <w:numId w:val="6"/>
      </w:numPr>
      <w:spacing w:after="240"/>
    </w:pPr>
    <w:rPr>
      <w:lang w:eastAsia="en-US"/>
    </w:rPr>
  </w:style>
  <w:style w:type="paragraph" w:customStyle="1" w:styleId="Sch1Heading">
    <w:name w:val="Sch 1 Heading"/>
    <w:basedOn w:val="BodyText"/>
    <w:next w:val="Normal"/>
    <w:qFormat/>
    <w:rsid w:val="0059454C"/>
    <w:pPr>
      <w:keepNext/>
      <w:numPr>
        <w:ilvl w:val="3"/>
        <w:numId w:val="22"/>
      </w:numPr>
      <w:spacing w:after="240"/>
    </w:pPr>
    <w:rPr>
      <w:b/>
      <w:caps/>
      <w:lang w:eastAsia="en-US"/>
    </w:rPr>
  </w:style>
  <w:style w:type="paragraph" w:customStyle="1" w:styleId="Sch1Number">
    <w:name w:val="Sch 1 Number"/>
    <w:basedOn w:val="Sch1Heading"/>
    <w:rsid w:val="0059454C"/>
    <w:pPr>
      <w:keepNext w:val="0"/>
      <w:numPr>
        <w:numId w:val="16"/>
      </w:numPr>
    </w:pPr>
    <w:rPr>
      <w:b w:val="0"/>
      <w:caps w:val="0"/>
    </w:rPr>
  </w:style>
  <w:style w:type="paragraph" w:customStyle="1" w:styleId="Sch2Number">
    <w:name w:val="Sch 2 Number"/>
    <w:basedOn w:val="BodyText"/>
    <w:qFormat/>
    <w:rsid w:val="0059454C"/>
    <w:pPr>
      <w:numPr>
        <w:ilvl w:val="4"/>
        <w:numId w:val="22"/>
      </w:numPr>
      <w:spacing w:after="240"/>
    </w:pPr>
    <w:rPr>
      <w:lang w:eastAsia="en-US"/>
    </w:rPr>
  </w:style>
  <w:style w:type="paragraph" w:customStyle="1" w:styleId="Sch3Number">
    <w:name w:val="Sch 3 Number"/>
    <w:basedOn w:val="Normal"/>
    <w:rsid w:val="002E1998"/>
    <w:pPr>
      <w:numPr>
        <w:ilvl w:val="5"/>
        <w:numId w:val="22"/>
      </w:numPr>
      <w:spacing w:after="240"/>
    </w:pPr>
    <w:rPr>
      <w:lang w:eastAsia="en-US"/>
    </w:rPr>
  </w:style>
  <w:style w:type="paragraph" w:styleId="TOC2">
    <w:name w:val="toc 2"/>
    <w:basedOn w:val="Normal"/>
    <w:next w:val="Normal"/>
    <w:uiPriority w:val="39"/>
    <w:rsid w:val="00AB74A7"/>
    <w:pPr>
      <w:tabs>
        <w:tab w:val="right" w:pos="8959"/>
      </w:tabs>
      <w:spacing w:after="240"/>
      <w:ind w:left="1134" w:hanging="567"/>
    </w:pPr>
    <w:rPr>
      <w:noProof/>
      <w:lang w:eastAsia="en-US"/>
    </w:rPr>
  </w:style>
  <w:style w:type="paragraph" w:customStyle="1" w:styleId="Sch4Number">
    <w:name w:val="Sch 4 Number"/>
    <w:basedOn w:val="BodyText"/>
    <w:rsid w:val="0059454C"/>
    <w:pPr>
      <w:numPr>
        <w:ilvl w:val="6"/>
        <w:numId w:val="22"/>
      </w:numPr>
      <w:spacing w:after="240"/>
    </w:pPr>
    <w:rPr>
      <w:lang w:eastAsia="en-US"/>
    </w:rPr>
  </w:style>
  <w:style w:type="paragraph" w:customStyle="1" w:styleId="Sch5Number">
    <w:name w:val="Sch 5 Number"/>
    <w:basedOn w:val="BodyText"/>
    <w:rsid w:val="0059454C"/>
    <w:pPr>
      <w:numPr>
        <w:ilvl w:val="7"/>
        <w:numId w:val="22"/>
      </w:numPr>
      <w:spacing w:after="240"/>
    </w:pPr>
    <w:rPr>
      <w:lang w:eastAsia="en-US"/>
    </w:rPr>
  </w:style>
  <w:style w:type="paragraph" w:customStyle="1" w:styleId="Sch6Number">
    <w:name w:val="Sch 6 Number"/>
    <w:basedOn w:val="BodyText"/>
    <w:rsid w:val="0059454C"/>
    <w:pPr>
      <w:numPr>
        <w:ilvl w:val="8"/>
        <w:numId w:val="22"/>
      </w:numPr>
      <w:spacing w:after="240"/>
    </w:pPr>
    <w:rPr>
      <w:lang w:eastAsia="en-US"/>
    </w:rPr>
  </w:style>
  <w:style w:type="paragraph" w:customStyle="1" w:styleId="Schedule">
    <w:name w:val="Schedule"/>
    <w:basedOn w:val="BodyText"/>
    <w:next w:val="Normal"/>
    <w:qFormat/>
    <w:rsid w:val="0059454C"/>
    <w:pPr>
      <w:pageBreakBefore/>
      <w:numPr>
        <w:numId w:val="22"/>
      </w:numPr>
      <w:spacing w:after="240"/>
      <w:jc w:val="center"/>
      <w:outlineLvl w:val="0"/>
    </w:pPr>
    <w:rPr>
      <w:rFonts w:ascii="Arial Bold" w:hAnsi="Arial Bold"/>
      <w:b/>
      <w:caps/>
      <w:lang w:eastAsia="en-US"/>
    </w:rPr>
  </w:style>
  <w:style w:type="paragraph" w:customStyle="1" w:styleId="Schedule1NoNum">
    <w:name w:val="Schedule 1 No Num"/>
    <w:basedOn w:val="Normal"/>
    <w:next w:val="Normal"/>
    <w:rsid w:val="0059454C"/>
    <w:pPr>
      <w:pageBreakBefore/>
      <w:spacing w:after="240" w:line="260" w:lineRule="atLeast"/>
      <w:jc w:val="center"/>
      <w:outlineLvl w:val="0"/>
    </w:pPr>
    <w:rPr>
      <w:b/>
      <w:sz w:val="21"/>
      <w:lang w:eastAsia="en-US"/>
    </w:rPr>
  </w:style>
  <w:style w:type="paragraph" w:styleId="TOC1">
    <w:name w:val="toc 1"/>
    <w:basedOn w:val="Normal"/>
    <w:next w:val="Normal"/>
    <w:uiPriority w:val="39"/>
    <w:rsid w:val="0069265C"/>
    <w:pPr>
      <w:tabs>
        <w:tab w:val="right" w:pos="8959"/>
      </w:tabs>
      <w:spacing w:after="240"/>
      <w:ind w:left="567" w:hanging="567"/>
    </w:pPr>
    <w:rPr>
      <w:noProof/>
      <w:lang w:eastAsia="en-US"/>
    </w:rPr>
  </w:style>
  <w:style w:type="paragraph" w:customStyle="1" w:styleId="Definition">
    <w:name w:val="Definition"/>
    <w:basedOn w:val="Normal"/>
    <w:rsid w:val="00281AE0"/>
    <w:pPr>
      <w:spacing w:after="240"/>
      <w:ind w:left="4536" w:hanging="3969"/>
    </w:pPr>
    <w:rPr>
      <w:lang w:eastAsia="en-US"/>
    </w:rPr>
  </w:style>
  <w:style w:type="paragraph" w:customStyle="1" w:styleId="Definition1">
    <w:name w:val="Definition 1"/>
    <w:basedOn w:val="BodyText"/>
    <w:rsid w:val="00281AE0"/>
    <w:pPr>
      <w:numPr>
        <w:numId w:val="9"/>
      </w:numPr>
      <w:spacing w:after="240"/>
    </w:pPr>
    <w:rPr>
      <w:lang w:eastAsia="en-US"/>
    </w:rPr>
  </w:style>
  <w:style w:type="paragraph" w:customStyle="1" w:styleId="Definition2">
    <w:name w:val="Definition 2"/>
    <w:basedOn w:val="BodyText"/>
    <w:rsid w:val="00281AE0"/>
    <w:pPr>
      <w:numPr>
        <w:ilvl w:val="1"/>
        <w:numId w:val="9"/>
      </w:numPr>
      <w:spacing w:after="240"/>
    </w:pPr>
    <w:rPr>
      <w:lang w:eastAsia="en-US"/>
    </w:rPr>
  </w:style>
  <w:style w:type="paragraph" w:customStyle="1" w:styleId="Definition3">
    <w:name w:val="Definition 3"/>
    <w:basedOn w:val="BodyText"/>
    <w:rsid w:val="00281AE0"/>
    <w:pPr>
      <w:numPr>
        <w:ilvl w:val="2"/>
        <w:numId w:val="9"/>
      </w:numPr>
      <w:spacing w:after="240"/>
    </w:pPr>
    <w:rPr>
      <w:lang w:eastAsia="en-US"/>
    </w:rPr>
  </w:style>
  <w:style w:type="paragraph" w:customStyle="1" w:styleId="Definition4">
    <w:name w:val="Definition 4"/>
    <w:basedOn w:val="BodyText"/>
    <w:rsid w:val="00281AE0"/>
    <w:pPr>
      <w:numPr>
        <w:ilvl w:val="3"/>
        <w:numId w:val="9"/>
      </w:numPr>
      <w:spacing w:after="240"/>
    </w:pPr>
    <w:rPr>
      <w:lang w:eastAsia="en-US"/>
    </w:rPr>
  </w:style>
  <w:style w:type="paragraph" w:styleId="Header">
    <w:name w:val="header"/>
    <w:basedOn w:val="Normal"/>
    <w:link w:val="HeaderChar"/>
    <w:rsid w:val="00281AE0"/>
    <w:pPr>
      <w:tabs>
        <w:tab w:val="center" w:pos="4513"/>
        <w:tab w:val="right" w:pos="9026"/>
      </w:tabs>
    </w:pPr>
  </w:style>
  <w:style w:type="character" w:customStyle="1" w:styleId="HeaderChar">
    <w:name w:val="Header Char"/>
    <w:basedOn w:val="DefaultParagraphFont"/>
    <w:link w:val="Header"/>
    <w:rsid w:val="00281AE0"/>
    <w:rPr>
      <w:sz w:val="22"/>
    </w:rPr>
  </w:style>
  <w:style w:type="paragraph" w:styleId="ListParagraph">
    <w:name w:val="List Paragraph"/>
    <w:basedOn w:val="Normal"/>
    <w:uiPriority w:val="34"/>
    <w:rsid w:val="00185581"/>
    <w:pPr>
      <w:ind w:left="720"/>
      <w:contextualSpacing/>
    </w:pPr>
  </w:style>
  <w:style w:type="character" w:customStyle="1" w:styleId="Heading1Char">
    <w:name w:val="Heading 1 Char"/>
    <w:basedOn w:val="DefaultParagraphFont"/>
    <w:link w:val="Heading1"/>
    <w:uiPriority w:val="9"/>
    <w:rsid w:val="00C43884"/>
    <w:rPr>
      <w:rFonts w:ascii="Times New Roman" w:hAnsi="Times New Roman"/>
      <w:b/>
      <w:bCs/>
      <w:kern w:val="36"/>
      <w:sz w:val="48"/>
      <w:szCs w:val="48"/>
    </w:rPr>
  </w:style>
  <w:style w:type="paragraph" w:styleId="NormalWeb">
    <w:name w:val="Normal (Web)"/>
    <w:basedOn w:val="Normal"/>
    <w:uiPriority w:val="99"/>
    <w:semiHidden/>
    <w:unhideWhenUsed/>
    <w:rsid w:val="00C43884"/>
    <w:pPr>
      <w:spacing w:before="100" w:beforeAutospacing="1" w:after="100" w:afterAutospacing="1"/>
      <w:jc w:val="left"/>
    </w:pPr>
    <w:rPr>
      <w:rFonts w:ascii="Times New Roman" w:hAnsi="Times New Roman"/>
      <w:sz w:val="24"/>
      <w:szCs w:val="24"/>
    </w:rPr>
  </w:style>
  <w:style w:type="character" w:styleId="Strong">
    <w:name w:val="Strong"/>
    <w:basedOn w:val="DefaultParagraphFont"/>
    <w:uiPriority w:val="22"/>
    <w:qFormat/>
    <w:rsid w:val="00C43884"/>
    <w:rPr>
      <w:b/>
      <w:bCs/>
    </w:rPr>
  </w:style>
  <w:style w:type="character" w:styleId="Hyperlink">
    <w:name w:val="Hyperlink"/>
    <w:basedOn w:val="DefaultParagraphFont"/>
    <w:uiPriority w:val="99"/>
    <w:unhideWhenUsed/>
    <w:rsid w:val="00CC4020"/>
    <w:rPr>
      <w:color w:val="0000FF"/>
      <w:u w:val="single"/>
    </w:rPr>
  </w:style>
  <w:style w:type="character" w:styleId="CommentReference">
    <w:name w:val="annotation reference"/>
    <w:basedOn w:val="DefaultParagraphFont"/>
    <w:semiHidden/>
    <w:unhideWhenUsed/>
    <w:rsid w:val="00214178"/>
    <w:rPr>
      <w:sz w:val="16"/>
      <w:szCs w:val="16"/>
    </w:rPr>
  </w:style>
  <w:style w:type="paragraph" w:styleId="CommentText">
    <w:name w:val="annotation text"/>
    <w:basedOn w:val="Normal"/>
    <w:link w:val="CommentTextChar"/>
    <w:semiHidden/>
    <w:unhideWhenUsed/>
    <w:rsid w:val="00214178"/>
    <w:rPr>
      <w:sz w:val="20"/>
    </w:rPr>
  </w:style>
  <w:style w:type="character" w:customStyle="1" w:styleId="CommentTextChar">
    <w:name w:val="Comment Text Char"/>
    <w:basedOn w:val="DefaultParagraphFont"/>
    <w:link w:val="CommentText"/>
    <w:semiHidden/>
    <w:rsid w:val="00214178"/>
  </w:style>
  <w:style w:type="paragraph" w:styleId="CommentSubject">
    <w:name w:val="annotation subject"/>
    <w:basedOn w:val="CommentText"/>
    <w:next w:val="CommentText"/>
    <w:link w:val="CommentSubjectChar"/>
    <w:semiHidden/>
    <w:unhideWhenUsed/>
    <w:rsid w:val="00214178"/>
    <w:rPr>
      <w:b/>
      <w:bCs/>
    </w:rPr>
  </w:style>
  <w:style w:type="character" w:customStyle="1" w:styleId="CommentSubjectChar">
    <w:name w:val="Comment Subject Char"/>
    <w:basedOn w:val="CommentTextChar"/>
    <w:link w:val="CommentSubject"/>
    <w:semiHidden/>
    <w:rsid w:val="00214178"/>
    <w:rPr>
      <w:b/>
      <w:bCs/>
    </w:rPr>
  </w:style>
  <w:style w:type="paragraph" w:styleId="BalloonText">
    <w:name w:val="Balloon Text"/>
    <w:basedOn w:val="Normal"/>
    <w:link w:val="BalloonTextChar"/>
    <w:semiHidden/>
    <w:unhideWhenUsed/>
    <w:rsid w:val="00214178"/>
    <w:rPr>
      <w:rFonts w:ascii="Tahoma" w:hAnsi="Tahoma" w:cs="Tahoma"/>
      <w:sz w:val="16"/>
      <w:szCs w:val="16"/>
    </w:rPr>
  </w:style>
  <w:style w:type="character" w:customStyle="1" w:styleId="BalloonTextChar">
    <w:name w:val="Balloon Text Char"/>
    <w:basedOn w:val="DefaultParagraphFont"/>
    <w:link w:val="BalloonText"/>
    <w:semiHidden/>
    <w:rsid w:val="002141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1334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saib@ssaib.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ico.org.uk/" TargetMode="External"/><Relationship Id="rId4" Type="http://schemas.openxmlformats.org/officeDocument/2006/relationships/settings" Target="settings.xml"/><Relationship Id="rId9" Type="http://schemas.openxmlformats.org/officeDocument/2006/relationships/hyperlink" Target="mailto:casework@ico.org.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45E0D7-CEA7-4040-90A3-EF3BB001A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1018</Words>
  <Characters>5808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Sintons LLP</Company>
  <LinksUpToDate>false</LinksUpToDate>
  <CharactersWithSpaces>6813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Coyne</dc:creator>
  <cp:keywords>SN-2522621_3</cp:keywords>
  <dc:description/>
  <cp:lastModifiedBy>Alex Carmichael</cp:lastModifiedBy>
  <cp:revision>3</cp:revision>
  <cp:lastPrinted>2018-01-25T11:22:00Z</cp:lastPrinted>
  <dcterms:created xsi:type="dcterms:W3CDTF">2018-01-26T09:11:00Z</dcterms:created>
  <dcterms:modified xsi:type="dcterms:W3CDTF">2018-01-26T09:11:00Z</dcterms:modified>
</cp:coreProperties>
</file>